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9D" w:rsidRPr="007F3501" w:rsidRDefault="0057349D" w:rsidP="0057349D">
      <w:r>
        <w:t>D</w:t>
      </w:r>
      <w:r w:rsidRPr="007F3501">
        <w:t>atum</w:t>
      </w:r>
      <w:r>
        <w:t>: 2015-10-19</w:t>
      </w:r>
    </w:p>
    <w:p w:rsidR="0057349D" w:rsidRPr="007F3501" w:rsidRDefault="0057349D" w:rsidP="0057349D"/>
    <w:p w:rsidR="0057349D" w:rsidRPr="007F3501" w:rsidRDefault="0057349D" w:rsidP="0057349D">
      <w:pPr>
        <w:pStyle w:val="Rubrik2"/>
      </w:pPr>
      <w:r>
        <w:t>Kravspecifikation e-arkiv</w:t>
      </w:r>
    </w:p>
    <w:p w:rsidR="0057349D" w:rsidRDefault="0057349D" w:rsidP="0057349D">
      <w:r>
        <w:t>Generell kravspecifikation</w:t>
      </w:r>
    </w:p>
    <w:p w:rsidR="0057349D" w:rsidRDefault="0057349D" w:rsidP="0057349D"/>
    <w:p w:rsidR="0057349D" w:rsidRDefault="0057349D" w:rsidP="0057349D">
      <w:pPr>
        <w:pStyle w:val="Rubrik3"/>
      </w:pPr>
      <w:r>
        <w:t>Resultat av e-arkivprojekt i samverkan i Västra Götaland</w:t>
      </w:r>
    </w:p>
    <w:p w:rsidR="0057349D" w:rsidRPr="00C6256F" w:rsidRDefault="0057349D" w:rsidP="0057349D"/>
    <w:p w:rsidR="0057349D" w:rsidRDefault="0057349D" w:rsidP="0057349D"/>
    <w:p w:rsidR="0057349D" w:rsidRDefault="0057349D" w:rsidP="0057349D"/>
    <w:p w:rsidR="0057349D" w:rsidRPr="007F3501" w:rsidRDefault="0057349D" w:rsidP="0057349D">
      <w:r>
        <w:t>FÖR VÄSTKOM</w:t>
      </w:r>
    </w:p>
    <w:p w:rsidR="0057349D" w:rsidRPr="007F3501" w:rsidRDefault="0057349D" w:rsidP="0057349D"/>
    <w:p w:rsidR="0057349D" w:rsidRPr="005A1DA6" w:rsidRDefault="0057349D" w:rsidP="0057349D">
      <w:pPr>
        <w:rPr>
          <w:i/>
        </w:rPr>
      </w:pPr>
      <w:r>
        <w:rPr>
          <w:i/>
        </w:rPr>
        <w:t>Johan Kjernald</w:t>
      </w:r>
    </w:p>
    <w:p w:rsidR="0057349D" w:rsidRDefault="0057349D" w:rsidP="0057349D">
      <w:r>
        <w:t>VästKom</w:t>
      </w:r>
    </w:p>
    <w:p w:rsidR="0057349D" w:rsidRDefault="0057349D" w:rsidP="0057349D"/>
    <w:p w:rsidR="0057349D" w:rsidRDefault="0057349D">
      <w:pPr>
        <w:spacing w:after="160" w:line="259" w:lineRule="auto"/>
        <w:rPr>
          <w:rFonts w:eastAsiaTheme="majorEastAsia" w:cstheme="majorBidi"/>
          <w:sz w:val="36"/>
          <w:szCs w:val="26"/>
        </w:rPr>
      </w:pPr>
      <w:r>
        <w:br w:type="page"/>
      </w:r>
    </w:p>
    <w:p w:rsidR="000F71BF" w:rsidRPr="00D1671F" w:rsidRDefault="00D1671F" w:rsidP="0057349D">
      <w:pPr>
        <w:pStyle w:val="Rubrik2"/>
      </w:pPr>
      <w:r>
        <w:lastRenderedPageBreak/>
        <w:t>Inledning &amp; Bakgrund</w:t>
      </w:r>
    </w:p>
    <w:p w:rsidR="00D1671F" w:rsidRPr="00D1671F" w:rsidRDefault="00D1671F" w:rsidP="000F71BF">
      <w:r w:rsidRPr="00D1671F">
        <w:t xml:space="preserve">Denna kravspecifikation är framtagen i samverkan mellan ett flertal kommuner i Västra Götaland. </w:t>
      </w:r>
    </w:p>
    <w:p w:rsidR="000F71BF" w:rsidRDefault="00D1671F" w:rsidP="000F71BF">
      <w:r w:rsidRPr="00D1671F">
        <w:t xml:space="preserve">Syftet med kravspecifikationen är att ge kommuner ett ytterligare stöd i det pågående arbetet med införande av e-arkiv. </w:t>
      </w:r>
    </w:p>
    <w:p w:rsidR="00D1671F" w:rsidRDefault="00D1671F" w:rsidP="00D1671F">
      <w:r>
        <w:t xml:space="preserve">Samverkansgruppen har gått igenom varje krav och använt befintlig stöddokumentation från SKL </w:t>
      </w:r>
      <w:r w:rsidR="0057349D">
        <w:t>K</w:t>
      </w:r>
      <w:r>
        <w:t xml:space="preserve">ommentus, samt tagit del av genomförda avropshandlingar. Tillsammans med gruppens gemensamma erfarenheter och synpunkter har detta resulterat i den generella kravspecifikationen. </w:t>
      </w:r>
    </w:p>
    <w:p w:rsidR="0057349D" w:rsidRDefault="0057349D" w:rsidP="00D1671F"/>
    <w:p w:rsidR="0057349D" w:rsidRPr="0057349D" w:rsidRDefault="0057349D" w:rsidP="0057349D">
      <w:pPr>
        <w:pStyle w:val="Rubrik2"/>
      </w:pPr>
      <w:r w:rsidRPr="0057349D">
        <w:t>Arbetsmetod</w:t>
      </w:r>
    </w:p>
    <w:p w:rsidR="00D1671F" w:rsidRDefault="00D1671F" w:rsidP="00D1671F">
      <w:r>
        <w:t xml:space="preserve">Samverkansgruppen har haft deltagare med olika roller och kompetens. Gruppen har varit indelad i två grupper med fokus på olika delar i ramavtalet. </w:t>
      </w:r>
    </w:p>
    <w:p w:rsidR="00D1671F" w:rsidRDefault="00D1671F" w:rsidP="00D1671F">
      <w:pPr>
        <w:pStyle w:val="Liststycke"/>
        <w:numPr>
          <w:ilvl w:val="0"/>
          <w:numId w:val="12"/>
        </w:numPr>
      </w:pPr>
      <w:r>
        <w:t>Arkivgruppen har hanterat funktionella krav</w:t>
      </w:r>
    </w:p>
    <w:p w:rsidR="00D1671F" w:rsidRDefault="0057349D" w:rsidP="00D1671F">
      <w:pPr>
        <w:pStyle w:val="Liststycke"/>
        <w:numPr>
          <w:ilvl w:val="0"/>
          <w:numId w:val="12"/>
        </w:numPr>
      </w:pPr>
      <w:r>
        <w:t>IT-gruppen</w:t>
      </w:r>
      <w:r w:rsidR="00D1671F">
        <w:t xml:space="preserve"> har hanterat icke funktionella krav.</w:t>
      </w:r>
    </w:p>
    <w:p w:rsidR="00D1671F" w:rsidRDefault="00D1671F" w:rsidP="00D1671F">
      <w:r>
        <w:t>I varje grupp har upphandlingsansvariga deltagit för att bidra med kompetens gällande upphandlingstekniska frågeställningar</w:t>
      </w:r>
    </w:p>
    <w:p w:rsidR="00D1671F" w:rsidRDefault="00D1671F" w:rsidP="00D1671F">
      <w:r>
        <w:t>Respektive grupp har genomfört ett flertal arbetsmöten med distansmötesteknik där man gått igenom kraven. Utöver dessa arbetsmöten har även två resultatmöten genomförts där respektive grupp presenterat det arbete som genomförts. Detta har sedan diskuterats i hela gruppen. Syftet med dessa resultatmöten har varit att säkerställa att preciseringar som tagits fram får en bred förankring och motsvarar de behov som finns i den kommunala verksamheten.</w:t>
      </w:r>
    </w:p>
    <w:p w:rsidR="0057349D" w:rsidRPr="0057349D" w:rsidRDefault="0057349D" w:rsidP="00D1671F">
      <w:pPr>
        <w:rPr>
          <w:b/>
          <w:sz w:val="28"/>
        </w:rPr>
      </w:pPr>
      <w:r w:rsidRPr="0057349D">
        <w:rPr>
          <w:b/>
          <w:sz w:val="28"/>
        </w:rPr>
        <w:t>Följande kommuner har deltagit i arbetet: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534"/>
        <w:gridCol w:w="1534"/>
      </w:tblGrid>
      <w:tr w:rsidR="0057349D" w:rsidTr="0057349D">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Vara</w:t>
            </w:r>
          </w:p>
        </w:tc>
        <w:tc>
          <w:tcPr>
            <w:tcW w:w="1534" w:type="dxa"/>
            <w:vAlign w:val="center"/>
          </w:tcPr>
          <w:p w:rsidR="0057349D" w:rsidRDefault="0057349D" w:rsidP="0057349D">
            <w:pPr>
              <w:jc w:val="center"/>
              <w:rPr>
                <w:rFonts w:eastAsiaTheme="majorEastAsia" w:cstheme="majorBidi"/>
                <w:i/>
                <w:sz w:val="28"/>
              </w:rPr>
            </w:pPr>
            <w:r>
              <w:rPr>
                <w:rFonts w:eastAsiaTheme="majorEastAsia" w:cstheme="majorBidi"/>
                <w:i/>
                <w:sz w:val="28"/>
              </w:rPr>
              <w:t>Göteborg</w:t>
            </w:r>
          </w:p>
        </w:tc>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Lidköping</w:t>
            </w:r>
          </w:p>
        </w:tc>
      </w:tr>
      <w:tr w:rsidR="0057349D" w:rsidTr="0057349D">
        <w:tc>
          <w:tcPr>
            <w:tcW w:w="1534" w:type="dxa"/>
            <w:vAlign w:val="center"/>
          </w:tcPr>
          <w:p w:rsidR="0057349D" w:rsidRDefault="0057349D" w:rsidP="0057349D">
            <w:pPr>
              <w:jc w:val="center"/>
              <w:rPr>
                <w:rFonts w:eastAsiaTheme="majorEastAsia" w:cstheme="majorBidi"/>
                <w:i/>
                <w:sz w:val="28"/>
              </w:rPr>
            </w:pPr>
            <w:r>
              <w:rPr>
                <w:rFonts w:eastAsiaTheme="majorEastAsia" w:cstheme="majorBidi"/>
                <w:i/>
                <w:sz w:val="28"/>
              </w:rPr>
              <w:t>Strömstad</w:t>
            </w:r>
          </w:p>
        </w:tc>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Uddevalla</w:t>
            </w:r>
          </w:p>
        </w:tc>
        <w:tc>
          <w:tcPr>
            <w:tcW w:w="1534" w:type="dxa"/>
            <w:vAlign w:val="center"/>
          </w:tcPr>
          <w:p w:rsidR="0057349D" w:rsidRDefault="0057349D" w:rsidP="0057349D">
            <w:pPr>
              <w:jc w:val="center"/>
              <w:rPr>
                <w:rFonts w:eastAsiaTheme="majorEastAsia" w:cstheme="majorBidi"/>
                <w:i/>
                <w:sz w:val="28"/>
              </w:rPr>
            </w:pPr>
            <w:r>
              <w:rPr>
                <w:rFonts w:eastAsiaTheme="majorEastAsia" w:cstheme="majorBidi"/>
                <w:i/>
                <w:sz w:val="28"/>
              </w:rPr>
              <w:t>Lerum</w:t>
            </w:r>
          </w:p>
        </w:tc>
      </w:tr>
      <w:tr w:rsidR="0057349D" w:rsidTr="0057349D">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Mellerud</w:t>
            </w:r>
          </w:p>
        </w:tc>
        <w:tc>
          <w:tcPr>
            <w:tcW w:w="1534" w:type="dxa"/>
            <w:vAlign w:val="center"/>
          </w:tcPr>
          <w:p w:rsidR="0057349D" w:rsidRDefault="0057349D" w:rsidP="0057349D">
            <w:pPr>
              <w:jc w:val="center"/>
              <w:rPr>
                <w:rFonts w:eastAsiaTheme="majorEastAsia" w:cstheme="majorBidi"/>
                <w:i/>
                <w:sz w:val="28"/>
              </w:rPr>
            </w:pPr>
            <w:r>
              <w:rPr>
                <w:rFonts w:eastAsiaTheme="majorEastAsia" w:cstheme="majorBidi"/>
                <w:i/>
                <w:sz w:val="28"/>
              </w:rPr>
              <w:t>Götene</w:t>
            </w:r>
          </w:p>
        </w:tc>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Kungälv</w:t>
            </w:r>
          </w:p>
        </w:tc>
      </w:tr>
      <w:tr w:rsidR="0057349D" w:rsidTr="0057349D">
        <w:tc>
          <w:tcPr>
            <w:tcW w:w="1534" w:type="dxa"/>
            <w:shd w:val="clear" w:color="auto" w:fill="auto"/>
            <w:vAlign w:val="center"/>
          </w:tcPr>
          <w:p w:rsidR="0057349D" w:rsidRDefault="0057349D" w:rsidP="0057349D">
            <w:pPr>
              <w:jc w:val="center"/>
              <w:rPr>
                <w:rFonts w:eastAsiaTheme="majorEastAsia" w:cstheme="majorBidi"/>
                <w:i/>
                <w:sz w:val="28"/>
              </w:rPr>
            </w:pPr>
            <w:r>
              <w:rPr>
                <w:rFonts w:eastAsiaTheme="majorEastAsia" w:cstheme="majorBidi"/>
                <w:i/>
                <w:sz w:val="28"/>
              </w:rPr>
              <w:t>Skara</w:t>
            </w:r>
          </w:p>
        </w:tc>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Uddevalla</w:t>
            </w:r>
          </w:p>
        </w:tc>
        <w:tc>
          <w:tcPr>
            <w:tcW w:w="1534" w:type="dxa"/>
            <w:vAlign w:val="center"/>
          </w:tcPr>
          <w:p w:rsidR="0057349D" w:rsidRDefault="0057349D" w:rsidP="0057349D">
            <w:pPr>
              <w:jc w:val="center"/>
              <w:rPr>
                <w:rFonts w:eastAsiaTheme="majorEastAsia" w:cstheme="majorBidi"/>
                <w:i/>
                <w:sz w:val="28"/>
              </w:rPr>
            </w:pPr>
            <w:r>
              <w:rPr>
                <w:rFonts w:eastAsiaTheme="majorEastAsia" w:cstheme="majorBidi"/>
                <w:i/>
                <w:sz w:val="28"/>
              </w:rPr>
              <w:t>Bengtsfors</w:t>
            </w:r>
          </w:p>
        </w:tc>
      </w:tr>
      <w:tr w:rsidR="0057349D" w:rsidTr="0057349D">
        <w:tc>
          <w:tcPr>
            <w:tcW w:w="1534" w:type="dxa"/>
            <w:shd w:val="clear" w:color="auto" w:fill="D5DCE4" w:themeFill="text2" w:themeFillTint="33"/>
            <w:vAlign w:val="center"/>
          </w:tcPr>
          <w:p w:rsidR="0057349D" w:rsidRDefault="0057349D" w:rsidP="0057349D">
            <w:pPr>
              <w:jc w:val="center"/>
              <w:rPr>
                <w:rFonts w:eastAsiaTheme="majorEastAsia" w:cstheme="majorBidi"/>
                <w:i/>
                <w:sz w:val="28"/>
              </w:rPr>
            </w:pPr>
            <w:r>
              <w:rPr>
                <w:rFonts w:eastAsiaTheme="majorEastAsia" w:cstheme="majorBidi"/>
                <w:i/>
                <w:sz w:val="28"/>
              </w:rPr>
              <w:t>Skövde</w:t>
            </w:r>
          </w:p>
        </w:tc>
        <w:tc>
          <w:tcPr>
            <w:tcW w:w="1534" w:type="dxa"/>
            <w:shd w:val="clear" w:color="auto" w:fill="auto"/>
            <w:vAlign w:val="center"/>
          </w:tcPr>
          <w:p w:rsidR="0057349D" w:rsidRDefault="0057349D" w:rsidP="0057349D">
            <w:pPr>
              <w:jc w:val="center"/>
              <w:rPr>
                <w:rFonts w:eastAsiaTheme="majorEastAsia" w:cstheme="majorBidi"/>
                <w:i/>
                <w:sz w:val="28"/>
              </w:rPr>
            </w:pPr>
          </w:p>
        </w:tc>
        <w:tc>
          <w:tcPr>
            <w:tcW w:w="1534" w:type="dxa"/>
            <w:shd w:val="clear" w:color="auto" w:fill="auto"/>
            <w:vAlign w:val="center"/>
          </w:tcPr>
          <w:p w:rsidR="0057349D" w:rsidRDefault="0057349D" w:rsidP="0057349D">
            <w:pPr>
              <w:jc w:val="center"/>
              <w:rPr>
                <w:rFonts w:eastAsiaTheme="majorEastAsia" w:cstheme="majorBidi"/>
                <w:i/>
                <w:sz w:val="28"/>
              </w:rPr>
            </w:pPr>
          </w:p>
        </w:tc>
      </w:tr>
    </w:tbl>
    <w:p w:rsidR="0057349D" w:rsidRDefault="0057349D" w:rsidP="00D1671F">
      <w:pPr>
        <w:rPr>
          <w:rFonts w:eastAsiaTheme="majorEastAsia" w:cstheme="majorBidi"/>
          <w:i/>
          <w:sz w:val="28"/>
        </w:rPr>
      </w:pPr>
    </w:p>
    <w:p w:rsidR="0057349D" w:rsidRDefault="0057349D">
      <w:pPr>
        <w:spacing w:after="160" w:line="259" w:lineRule="auto"/>
      </w:pPr>
      <w:r>
        <w:br w:type="page"/>
      </w:r>
    </w:p>
    <w:p w:rsidR="0057349D" w:rsidRDefault="0057349D" w:rsidP="0057349D">
      <w:pPr>
        <w:pStyle w:val="Rubrik2"/>
      </w:pPr>
      <w:r>
        <w:lastRenderedPageBreak/>
        <w:t>Hur ska dokumentet användas</w:t>
      </w:r>
    </w:p>
    <w:p w:rsidR="0057349D" w:rsidRDefault="0057349D" w:rsidP="0057349D">
      <w:r>
        <w:t>Denna kravspecifikation är till för användning av SKL kommentus ramavtal i samband med avrop av e-arkiv. Denna generella kravspecifikation</w:t>
      </w:r>
      <w:r w:rsidRPr="00D1671F">
        <w:t xml:space="preserve"> har utgått från SKL kommentus ramavtal för e-arkiv. Utifrån kraven har sedan preciseringar gjorts som samverkansgruppen ansett vara av en sådan art att de gäller för de allra flesta kommunerna. </w:t>
      </w:r>
      <w:r>
        <w:t>Det är dock viktigt att poängtera följande:</w:t>
      </w:r>
    </w:p>
    <w:p w:rsidR="00D1671F" w:rsidRDefault="00D1671F" w:rsidP="0057349D">
      <w:pPr>
        <w:pStyle w:val="Liststycke"/>
        <w:numPr>
          <w:ilvl w:val="0"/>
          <w:numId w:val="13"/>
        </w:numPr>
      </w:pPr>
      <w:r w:rsidRPr="00D1671F">
        <w:t xml:space="preserve">Kravspecifikationen är </w:t>
      </w:r>
      <w:r w:rsidRPr="0057349D">
        <w:rPr>
          <w:b/>
          <w:u w:val="single"/>
        </w:rPr>
        <w:t>inte</w:t>
      </w:r>
      <w:r w:rsidRPr="00D1671F">
        <w:t xml:space="preserve"> applicerbar i sin befintliga form för att direkt göra ett avrop utan behöver kompletteras med kommunspecifika preciseringar (ex. policys, infrastruktur, integration mm). </w:t>
      </w:r>
    </w:p>
    <w:p w:rsidR="00D1671F" w:rsidRDefault="00D1671F" w:rsidP="0057349D">
      <w:pPr>
        <w:pStyle w:val="Liststycke"/>
        <w:numPr>
          <w:ilvl w:val="0"/>
          <w:numId w:val="13"/>
        </w:numPr>
      </w:pPr>
      <w:r>
        <w:t>UM/UE är ansvariga för att säkerställa att de preciseringar som beskrivs i detta dokument överensstämmer med dess behov, riktlinjer och policys.</w:t>
      </w:r>
    </w:p>
    <w:p w:rsidR="0057349D" w:rsidRDefault="0057349D" w:rsidP="0057349D">
      <w:pPr>
        <w:pStyle w:val="Liststycke"/>
        <w:numPr>
          <w:ilvl w:val="0"/>
          <w:numId w:val="13"/>
        </w:numPr>
        <w:rPr>
          <w:b/>
        </w:rPr>
      </w:pPr>
      <w:r w:rsidRPr="0057349D">
        <w:rPr>
          <w:b/>
        </w:rPr>
        <w:t xml:space="preserve">Kravspecifikationen är avgränsad till att endast innefatta krav utifrån upphandling av produkt. </w:t>
      </w:r>
    </w:p>
    <w:p w:rsidR="0057349D" w:rsidRPr="0057349D" w:rsidRDefault="0057349D" w:rsidP="0057349D">
      <w:pPr>
        <w:pStyle w:val="Liststycke"/>
        <w:numPr>
          <w:ilvl w:val="1"/>
          <w:numId w:val="13"/>
        </w:numPr>
        <w:rPr>
          <w:b/>
        </w:rPr>
      </w:pPr>
      <w:r>
        <w:rPr>
          <w:b/>
        </w:rPr>
        <w:t>För upphandling av e-arkiv som tjänst behöver kravspecifikationen kompletteras med preciseringar gällande krav som är specifika för detta.</w:t>
      </w:r>
    </w:p>
    <w:p w:rsidR="00D1671F" w:rsidRDefault="00D1671F" w:rsidP="00D1671F">
      <w:r>
        <w:t xml:space="preserve">Samverkansgruppen har gått igenom varje krav och använt befintlig stöddokumentation från SKL kommentus, samt tagit del av genomförda avropshandlingar. Tillsammans med gruppens gemensamma erfarenheter och synpunkter har detta resulterat i den generella kravspecifikationen. </w:t>
      </w:r>
    </w:p>
    <w:p w:rsidR="0057349D" w:rsidRDefault="00F64643" w:rsidP="0057349D">
      <w:pPr>
        <w:pStyle w:val="Rubrik2"/>
        <w:jc w:val="both"/>
        <w:rPr>
          <w:b/>
          <w:sz w:val="24"/>
        </w:rPr>
      </w:pPr>
      <w:r w:rsidRPr="0057349D">
        <w:rPr>
          <w:b/>
          <w:sz w:val="24"/>
        </w:rPr>
        <w:t>kravspecifikationen i förhållande till ramavtalet och kommunspecifika preciseringar</w:t>
      </w:r>
    </w:p>
    <w:p w:rsidR="00D1671F" w:rsidRPr="0057349D" w:rsidRDefault="004C0FFD" w:rsidP="0057349D">
      <w:pPr>
        <w:pStyle w:val="Rubrik2"/>
        <w:rPr>
          <w:b/>
          <w:sz w:val="24"/>
        </w:rPr>
      </w:pPr>
      <w:r>
        <w:rPr>
          <w:b/>
          <w:noProof/>
        </w:rPr>
        <mc:AlternateContent>
          <mc:Choice Requires="wps">
            <w:drawing>
              <wp:anchor distT="0" distB="0" distL="114300" distR="114300" simplePos="0" relativeHeight="251668480" behindDoc="0" locked="0" layoutInCell="1" allowOverlap="1" wp14:anchorId="16E04E3F" wp14:editId="36267A97">
                <wp:simplePos x="0" y="0"/>
                <wp:positionH relativeFrom="column">
                  <wp:posOffset>-290195</wp:posOffset>
                </wp:positionH>
                <wp:positionV relativeFrom="paragraph">
                  <wp:posOffset>141605</wp:posOffset>
                </wp:positionV>
                <wp:extent cx="6228715" cy="3171825"/>
                <wp:effectExtent l="0" t="0" r="19685" b="28575"/>
                <wp:wrapNone/>
                <wp:docPr id="7" name="Rektangel 7"/>
                <wp:cNvGraphicFramePr/>
                <a:graphic xmlns:a="http://schemas.openxmlformats.org/drawingml/2006/main">
                  <a:graphicData uri="http://schemas.microsoft.com/office/word/2010/wordprocessingShape">
                    <wps:wsp>
                      <wps:cNvSpPr/>
                      <wps:spPr>
                        <a:xfrm>
                          <a:off x="0" y="0"/>
                          <a:ext cx="6228715" cy="3171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22.85pt;margin-top:11.15pt;width:490.45pt;height:2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" filled="f" strokecolor="black [3213]" strokeweight="1pt"/>
            </w:pict>
          </mc:Fallback>
        </mc:AlternateContent>
      </w:r>
    </w:p>
    <w:p w:rsidR="00D1671F" w:rsidRPr="00D1671F" w:rsidRDefault="00D1671F" w:rsidP="00D1671F">
      <w:r w:rsidRPr="00D1671F">
        <w:rPr>
          <w:noProof/>
        </w:rPr>
        <mc:AlternateContent>
          <mc:Choice Requires="wps">
            <w:drawing>
              <wp:anchor distT="0" distB="0" distL="114300" distR="114300" simplePos="0" relativeHeight="251666432" behindDoc="0" locked="0" layoutInCell="1" allowOverlap="1" wp14:anchorId="1277F415" wp14:editId="1EDB8067">
                <wp:simplePos x="0" y="0"/>
                <wp:positionH relativeFrom="column">
                  <wp:posOffset>4520565</wp:posOffset>
                </wp:positionH>
                <wp:positionV relativeFrom="paragraph">
                  <wp:posOffset>2347595</wp:posOffset>
                </wp:positionV>
                <wp:extent cx="979170" cy="430530"/>
                <wp:effectExtent l="0" t="0" r="0" b="0"/>
                <wp:wrapNone/>
                <wp:docPr id="13" name="textruta 12"/>
                <wp:cNvGraphicFramePr/>
                <a:graphic xmlns:a="http://schemas.openxmlformats.org/drawingml/2006/main">
                  <a:graphicData uri="http://schemas.microsoft.com/office/word/2010/wordprocessingShape">
                    <wps:wsp>
                      <wps:cNvSpPr txBox="1"/>
                      <wps:spPr>
                        <a:xfrm>
                          <a:off x="0" y="0"/>
                          <a:ext cx="979170" cy="430530"/>
                        </a:xfrm>
                        <a:prstGeom prst="rect">
                          <a:avLst/>
                        </a:prstGeom>
                        <a:noFill/>
                      </wps:spPr>
                      <wps:txbx>
                        <w:txbxContent>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Frågor &amp; Svar</w:t>
                            </w:r>
                          </w:p>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Kommentus</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ruta 12" o:spid="_x0000_s1026" type="#_x0000_t202" style="position:absolute;margin-left:355.95pt;margin-top:184.85pt;width:77.1pt;height:33.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" filled="f" stroked="f">
                <v:textbox style="mso-fit-shape-to-text:t">
                  <w:txbxContent>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Frågor &amp; Svar</w:t>
                      </w:r>
                    </w:p>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Kommentus</w:t>
                      </w:r>
                    </w:p>
                  </w:txbxContent>
                </v:textbox>
              </v:shape>
            </w:pict>
          </mc:Fallback>
        </mc:AlternateContent>
      </w:r>
      <w:r w:rsidRPr="00D1671F">
        <w:rPr>
          <w:noProof/>
        </w:rPr>
        <w:drawing>
          <wp:anchor distT="0" distB="0" distL="114300" distR="114300" simplePos="0" relativeHeight="251665408" behindDoc="0" locked="0" layoutInCell="1" allowOverlap="1" wp14:anchorId="65D9C0CA" wp14:editId="6DC5E942">
            <wp:simplePos x="0" y="0"/>
            <wp:positionH relativeFrom="column">
              <wp:posOffset>4157345</wp:posOffset>
            </wp:positionH>
            <wp:positionV relativeFrom="paragraph">
              <wp:posOffset>2310765</wp:posOffset>
            </wp:positionV>
            <wp:extent cx="363220" cy="503555"/>
            <wp:effectExtent l="0" t="0" r="0" b="0"/>
            <wp:wrapNone/>
            <wp:docPr id="12" name="Picture 2" descr="http://4vector.com/i/free-vector-document-icon-clip-art_117163_Document_Icon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4vector.com/i/free-vector-document-icon-clip-art_117163_Document_Icon_clip_art_high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5035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1671F">
        <w:rPr>
          <w:noProof/>
        </w:rPr>
        <mc:AlternateContent>
          <mc:Choice Requires="wps">
            <w:drawing>
              <wp:anchor distT="0" distB="0" distL="114300" distR="114300" simplePos="0" relativeHeight="251659264" behindDoc="0" locked="0" layoutInCell="1" allowOverlap="1" wp14:anchorId="5C928E0C" wp14:editId="7D6052F9">
                <wp:simplePos x="0" y="0"/>
                <wp:positionH relativeFrom="column">
                  <wp:posOffset>-294005</wp:posOffset>
                </wp:positionH>
                <wp:positionV relativeFrom="paragraph">
                  <wp:posOffset>1106805</wp:posOffset>
                </wp:positionV>
                <wp:extent cx="2710815" cy="659130"/>
                <wp:effectExtent l="0" t="0" r="0" b="7620"/>
                <wp:wrapNone/>
                <wp:docPr id="4" name="Rektangel 3"/>
                <wp:cNvGraphicFramePr/>
                <a:graphic xmlns:a="http://schemas.openxmlformats.org/drawingml/2006/main">
                  <a:graphicData uri="http://schemas.microsoft.com/office/word/2010/wordprocessingShape">
                    <wps:wsp>
                      <wps:cNvSpPr/>
                      <wps:spPr>
                        <a:xfrm>
                          <a:off x="0" y="0"/>
                          <a:ext cx="2710815" cy="6591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2EE" w:rsidRDefault="00B812EE" w:rsidP="00D1671F">
                            <w:pPr>
                              <w:pStyle w:val="Normalwebb"/>
                              <w:spacing w:before="0" w:beforeAutospacing="0" w:after="120" w:afterAutospacing="0"/>
                              <w:jc w:val="center"/>
                            </w:pPr>
                            <w:r>
                              <w:rPr>
                                <w:rFonts w:ascii="Corbel" w:eastAsia="Times New Roman" w:hAnsi="Corbel"/>
                                <w:color w:val="FFFFFF" w:themeColor="light1"/>
                                <w:kern w:val="24"/>
                                <w:sz w:val="20"/>
                                <w:szCs w:val="20"/>
                              </w:rPr>
                              <w:t xml:space="preserve">RAMAVTAL </w:t>
                            </w:r>
                            <w:r>
                              <w:rPr>
                                <w:rFonts w:ascii="Corbel" w:eastAsia="Times New Roman" w:hAnsi="Corbel"/>
                                <w:color w:val="FFFFFF" w:themeColor="light1"/>
                                <w:kern w:val="24"/>
                                <w:sz w:val="20"/>
                                <w:szCs w:val="20"/>
                              </w:rPr>
                              <w:br/>
                              <w:t>SKL KOMMENTUS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ktangel 3" o:spid="_x0000_s1027" style="position:absolute;margin-left:-23.15pt;margin-top:87.15pt;width:213.45pt;height:5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" fillcolor="#5b9bd5 [3204]" stroked="f" strokeweight="1pt">
                <v:textbox>
                  <w:txbxContent>
                    <w:p w:rsidR="00B812EE" w:rsidRDefault="00B812EE" w:rsidP="00D1671F">
                      <w:pPr>
                        <w:pStyle w:val="Normalwebb"/>
                        <w:spacing w:before="0" w:beforeAutospacing="0" w:after="120" w:afterAutospacing="0"/>
                        <w:jc w:val="center"/>
                      </w:pPr>
                      <w:r>
                        <w:rPr>
                          <w:rFonts w:ascii="Corbel" w:eastAsia="Times New Roman" w:hAnsi="Corbel"/>
                          <w:color w:val="FFFFFF" w:themeColor="light1"/>
                          <w:kern w:val="24"/>
                          <w:sz w:val="20"/>
                          <w:szCs w:val="20"/>
                        </w:rPr>
                        <w:t xml:space="preserve">RAMAVTAL </w:t>
                      </w:r>
                      <w:r>
                        <w:rPr>
                          <w:rFonts w:ascii="Corbel" w:eastAsia="Times New Roman" w:hAnsi="Corbel"/>
                          <w:color w:val="FFFFFF" w:themeColor="light1"/>
                          <w:kern w:val="24"/>
                          <w:sz w:val="20"/>
                          <w:szCs w:val="20"/>
                        </w:rPr>
                        <w:br/>
                        <w:t>SKL KOMMENTUS</w:t>
                      </w:r>
                    </w:p>
                  </w:txbxContent>
                </v:textbox>
              </v:rect>
            </w:pict>
          </mc:Fallback>
        </mc:AlternateContent>
      </w:r>
      <w:r w:rsidRPr="00D1671F">
        <w:rPr>
          <w:noProof/>
        </w:rPr>
        <mc:AlternateContent>
          <mc:Choice Requires="wps">
            <w:drawing>
              <wp:anchor distT="0" distB="0" distL="114300" distR="114300" simplePos="0" relativeHeight="251660288" behindDoc="0" locked="0" layoutInCell="1" allowOverlap="1" wp14:anchorId="735C1AE2" wp14:editId="2F8036D4">
                <wp:simplePos x="0" y="0"/>
                <wp:positionH relativeFrom="column">
                  <wp:posOffset>2415540</wp:posOffset>
                </wp:positionH>
                <wp:positionV relativeFrom="paragraph">
                  <wp:posOffset>1106805</wp:posOffset>
                </wp:positionV>
                <wp:extent cx="1727835" cy="659130"/>
                <wp:effectExtent l="0" t="0" r="5715" b="7620"/>
                <wp:wrapNone/>
                <wp:docPr id="5" name="Rektangel 4"/>
                <wp:cNvGraphicFramePr/>
                <a:graphic xmlns:a="http://schemas.openxmlformats.org/drawingml/2006/main">
                  <a:graphicData uri="http://schemas.microsoft.com/office/word/2010/wordprocessingShape">
                    <wps:wsp>
                      <wps:cNvSpPr/>
                      <wps:spPr>
                        <a:xfrm>
                          <a:off x="0" y="0"/>
                          <a:ext cx="1727835" cy="6591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2EE" w:rsidRDefault="00B812EE" w:rsidP="00D1671F">
                            <w:pPr>
                              <w:pStyle w:val="Normalwebb"/>
                              <w:spacing w:before="0" w:beforeAutospacing="0" w:after="120" w:afterAutospacing="0"/>
                              <w:jc w:val="center"/>
                            </w:pPr>
                            <w:r>
                              <w:rPr>
                                <w:rFonts w:ascii="Corbel" w:eastAsia="Times New Roman" w:hAnsi="Corbel"/>
                                <w:color w:val="FFFFFF" w:themeColor="light1"/>
                                <w:kern w:val="24"/>
                                <w:sz w:val="20"/>
                                <w:szCs w:val="20"/>
                              </w:rPr>
                              <w:t>GENERELL</w:t>
                            </w:r>
                            <w:r>
                              <w:rPr>
                                <w:rFonts w:ascii="Corbel" w:eastAsia="Times New Roman" w:hAnsi="Corbel"/>
                                <w:color w:val="FFFFFF" w:themeColor="light1"/>
                                <w:kern w:val="24"/>
                                <w:sz w:val="21"/>
                                <w:szCs w:val="21"/>
                              </w:rPr>
                              <w:br/>
                              <w:t>K</w:t>
                            </w:r>
                            <w:r>
                              <w:rPr>
                                <w:rFonts w:ascii="Corbel" w:eastAsia="Times New Roman" w:hAnsi="Corbel"/>
                                <w:color w:val="FFFFFF" w:themeColor="light1"/>
                                <w:kern w:val="24"/>
                                <w:sz w:val="20"/>
                                <w:szCs w:val="20"/>
                              </w:rPr>
                              <w:t>RAVSPECIFIKATION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8" style="position:absolute;margin-left:190.2pt;margin-top:87.15pt;width:136.05pt;height:5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" fillcolor="#2e74b5 [2404]" stroked="f" strokeweight="1pt">
                <v:textbox>
                  <w:txbxContent>
                    <w:p w:rsidR="00B812EE" w:rsidRDefault="00B812EE" w:rsidP="00D1671F">
                      <w:pPr>
                        <w:pStyle w:val="Normalwebb"/>
                        <w:spacing w:before="0" w:beforeAutospacing="0" w:after="120" w:afterAutospacing="0"/>
                        <w:jc w:val="center"/>
                      </w:pPr>
                      <w:r>
                        <w:rPr>
                          <w:rFonts w:ascii="Corbel" w:eastAsia="Times New Roman" w:hAnsi="Corbel"/>
                          <w:color w:val="FFFFFF" w:themeColor="light1"/>
                          <w:kern w:val="24"/>
                          <w:sz w:val="20"/>
                          <w:szCs w:val="20"/>
                        </w:rPr>
                        <w:t>GENERELL</w:t>
                      </w:r>
                      <w:r>
                        <w:rPr>
                          <w:rFonts w:ascii="Corbel" w:eastAsia="Times New Roman" w:hAnsi="Corbel"/>
                          <w:color w:val="FFFFFF" w:themeColor="light1"/>
                          <w:kern w:val="24"/>
                          <w:sz w:val="21"/>
                          <w:szCs w:val="21"/>
                        </w:rPr>
                        <w:br/>
                        <w:t>K</w:t>
                      </w:r>
                      <w:r>
                        <w:rPr>
                          <w:rFonts w:ascii="Corbel" w:eastAsia="Times New Roman" w:hAnsi="Corbel"/>
                          <w:color w:val="FFFFFF" w:themeColor="light1"/>
                          <w:kern w:val="24"/>
                          <w:sz w:val="20"/>
                          <w:szCs w:val="20"/>
                        </w:rPr>
                        <w:t>RAVSPECIFIKATION</w:t>
                      </w:r>
                    </w:p>
                  </w:txbxContent>
                </v:textbox>
              </v:rect>
            </w:pict>
          </mc:Fallback>
        </mc:AlternateContent>
      </w:r>
      <w:r w:rsidRPr="00D1671F">
        <w:rPr>
          <w:noProof/>
        </w:rPr>
        <mc:AlternateContent>
          <mc:Choice Requires="wps">
            <w:drawing>
              <wp:anchor distT="0" distB="0" distL="114300" distR="114300" simplePos="0" relativeHeight="251662336" behindDoc="0" locked="0" layoutInCell="1" allowOverlap="1" wp14:anchorId="310FE2D6" wp14:editId="497DE85C">
                <wp:simplePos x="0" y="0"/>
                <wp:positionH relativeFrom="column">
                  <wp:posOffset>4338320</wp:posOffset>
                </wp:positionH>
                <wp:positionV relativeFrom="paragraph">
                  <wp:posOffset>776605</wp:posOffset>
                </wp:positionV>
                <wp:extent cx="93345" cy="231775"/>
                <wp:effectExtent l="0" t="0" r="20955" b="15875"/>
                <wp:wrapNone/>
                <wp:docPr id="9" name="Rak 8"/>
                <wp:cNvGraphicFramePr/>
                <a:graphic xmlns:a="http://schemas.openxmlformats.org/drawingml/2006/main">
                  <a:graphicData uri="http://schemas.microsoft.com/office/word/2010/wordprocessingShape">
                    <wps:wsp>
                      <wps:cNvCnPr/>
                      <wps:spPr>
                        <a:xfrm flipH="1" flipV="1">
                          <a:off x="0" y="0"/>
                          <a:ext cx="93345" cy="2317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8"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341.6pt,61.15pt" to="348.9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" strokecolor="black [3213]" strokeweight="2pt">
                <v:stroke joinstyle="miter"/>
              </v:line>
            </w:pict>
          </mc:Fallback>
        </mc:AlternateContent>
      </w:r>
      <w:r w:rsidRPr="00D1671F">
        <w:rPr>
          <w:noProof/>
        </w:rPr>
        <w:drawing>
          <wp:anchor distT="0" distB="0" distL="114300" distR="114300" simplePos="0" relativeHeight="251663360" behindDoc="0" locked="0" layoutInCell="1" allowOverlap="1" wp14:anchorId="7E47E93C" wp14:editId="27CB9E81">
            <wp:simplePos x="0" y="0"/>
            <wp:positionH relativeFrom="column">
              <wp:posOffset>4156710</wp:posOffset>
            </wp:positionH>
            <wp:positionV relativeFrom="paragraph">
              <wp:posOffset>217170</wp:posOffset>
            </wp:positionV>
            <wp:extent cx="363220" cy="503555"/>
            <wp:effectExtent l="0" t="0" r="0" b="0"/>
            <wp:wrapNone/>
            <wp:docPr id="1026" name="Picture 2" descr="http://4vector.com/i/free-vector-document-icon-clip-art_117163_Document_Icon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4vector.com/i/free-vector-document-icon-clip-art_117163_Document_Icon_clip_art_high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5035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1671F">
        <w:rPr>
          <w:noProof/>
        </w:rPr>
        <mc:AlternateContent>
          <mc:Choice Requires="wps">
            <w:drawing>
              <wp:anchor distT="0" distB="0" distL="114300" distR="114300" simplePos="0" relativeHeight="251664384" behindDoc="0" locked="0" layoutInCell="1" allowOverlap="1" wp14:anchorId="498C9082" wp14:editId="3090964E">
                <wp:simplePos x="0" y="0"/>
                <wp:positionH relativeFrom="column">
                  <wp:posOffset>4519930</wp:posOffset>
                </wp:positionH>
                <wp:positionV relativeFrom="paragraph">
                  <wp:posOffset>253365</wp:posOffset>
                </wp:positionV>
                <wp:extent cx="904240" cy="430530"/>
                <wp:effectExtent l="0" t="0" r="0" b="0"/>
                <wp:wrapNone/>
                <wp:docPr id="10" name="textruta 9"/>
                <wp:cNvGraphicFramePr/>
                <a:graphic xmlns:a="http://schemas.openxmlformats.org/drawingml/2006/main">
                  <a:graphicData uri="http://schemas.microsoft.com/office/word/2010/wordprocessingShape">
                    <wps:wsp>
                      <wps:cNvSpPr txBox="1"/>
                      <wps:spPr>
                        <a:xfrm>
                          <a:off x="0" y="0"/>
                          <a:ext cx="904240" cy="430530"/>
                        </a:xfrm>
                        <a:prstGeom prst="rect">
                          <a:avLst/>
                        </a:prstGeom>
                        <a:noFill/>
                      </wps:spPr>
                      <wps:txbx>
                        <w:txbxContent>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 xml:space="preserve">Vägledning </w:t>
                            </w:r>
                          </w:p>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Kommentus</w:t>
                            </w:r>
                          </w:p>
                        </w:txbxContent>
                      </wps:txbx>
                      <wps:bodyPr wrap="none" rtlCol="0">
                        <a:spAutoFit/>
                      </wps:bodyPr>
                    </wps:wsp>
                  </a:graphicData>
                </a:graphic>
              </wp:anchor>
            </w:drawing>
          </mc:Choice>
          <mc:Fallback>
            <w:pict>
              <v:shape id="textruta 9" o:spid="_x0000_s1029" type="#_x0000_t202" style="position:absolute;margin-left:355.9pt;margin-top:19.95pt;width:71.2pt;height:33.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" filled="f" stroked="f">
                <v:textbox style="mso-fit-shape-to-text:t">
                  <w:txbxContent>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 xml:space="preserve">Vägledning </w:t>
                      </w:r>
                    </w:p>
                    <w:p w:rsidR="00B812EE" w:rsidRDefault="00B812EE" w:rsidP="00D1671F">
                      <w:pPr>
                        <w:pStyle w:val="Normalwebb"/>
                        <w:spacing w:before="0" w:beforeAutospacing="0" w:after="0" w:afterAutospacing="0"/>
                      </w:pPr>
                      <w:r>
                        <w:rPr>
                          <w:rFonts w:ascii="Corbel" w:hAnsi="Corbel" w:cstheme="minorBidi"/>
                          <w:color w:val="000000" w:themeColor="text1"/>
                          <w:kern w:val="24"/>
                          <w:sz w:val="22"/>
                          <w:szCs w:val="22"/>
                        </w:rPr>
                        <w:t>Kommentus</w:t>
                      </w:r>
                    </w:p>
                  </w:txbxContent>
                </v:textbox>
              </v:shape>
            </w:pict>
          </mc:Fallback>
        </mc:AlternateContent>
      </w:r>
      <w:r w:rsidRPr="00D1671F">
        <w:rPr>
          <w:noProof/>
        </w:rPr>
        <mc:AlternateContent>
          <mc:Choice Requires="wps">
            <w:drawing>
              <wp:anchor distT="0" distB="0" distL="114300" distR="114300" simplePos="0" relativeHeight="251667456" behindDoc="0" locked="0" layoutInCell="1" allowOverlap="1" wp14:anchorId="35E30853" wp14:editId="61C337C2">
                <wp:simplePos x="0" y="0"/>
                <wp:positionH relativeFrom="column">
                  <wp:posOffset>4594225</wp:posOffset>
                </wp:positionH>
                <wp:positionV relativeFrom="paragraph">
                  <wp:posOffset>1801495</wp:posOffset>
                </wp:positionV>
                <wp:extent cx="272415" cy="413385"/>
                <wp:effectExtent l="0" t="0" r="32385" b="24765"/>
                <wp:wrapNone/>
                <wp:docPr id="14" name="Rak 13"/>
                <wp:cNvGraphicFramePr/>
                <a:graphic xmlns:a="http://schemas.openxmlformats.org/drawingml/2006/main">
                  <a:graphicData uri="http://schemas.microsoft.com/office/word/2010/wordprocessingShape">
                    <wps:wsp>
                      <wps:cNvCnPr/>
                      <wps:spPr>
                        <a:xfrm flipV="1">
                          <a:off x="0" y="0"/>
                          <a:ext cx="272415" cy="41338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6DFA7E0" id="Rak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61.75pt,141.85pt" to="383.2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" strokecolor="black [3213]" strokeweight="2pt">
                <v:stroke joinstyle="miter"/>
              </v:line>
            </w:pict>
          </mc:Fallback>
        </mc:AlternateContent>
      </w:r>
    </w:p>
    <w:p w:rsidR="00D1671F" w:rsidRPr="00D1671F" w:rsidRDefault="00D1671F" w:rsidP="00D1671F"/>
    <w:p w:rsidR="00D1671F" w:rsidRPr="00D1671F" w:rsidRDefault="0057349D" w:rsidP="00D1671F">
      <w:r w:rsidRPr="00D1671F">
        <w:rPr>
          <w:noProof/>
        </w:rPr>
        <mc:AlternateContent>
          <mc:Choice Requires="wps">
            <w:drawing>
              <wp:anchor distT="0" distB="0" distL="114300" distR="114300" simplePos="0" relativeHeight="251661312" behindDoc="0" locked="0" layoutInCell="1" allowOverlap="1" wp14:anchorId="556A95FD" wp14:editId="7508F275">
                <wp:simplePos x="0" y="0"/>
                <wp:positionH relativeFrom="column">
                  <wp:posOffset>4134485</wp:posOffset>
                </wp:positionH>
                <wp:positionV relativeFrom="paragraph">
                  <wp:posOffset>252095</wp:posOffset>
                </wp:positionV>
                <wp:extent cx="1799590" cy="1316355"/>
                <wp:effectExtent l="0" t="0" r="0" b="0"/>
                <wp:wrapNone/>
                <wp:docPr id="6" name="Höger 5"/>
                <wp:cNvGraphicFramePr/>
                <a:graphic xmlns:a="http://schemas.openxmlformats.org/drawingml/2006/main">
                  <a:graphicData uri="http://schemas.microsoft.com/office/word/2010/wordprocessingShape">
                    <wps:wsp>
                      <wps:cNvSpPr/>
                      <wps:spPr>
                        <a:xfrm>
                          <a:off x="0" y="0"/>
                          <a:ext cx="1799590" cy="1316355"/>
                        </a:xfrm>
                        <a:prstGeom prst="rightArrow">
                          <a:avLst>
                            <a:gd name="adj1" fmla="val 50000"/>
                            <a:gd name="adj2" fmla="val 66801"/>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12EE" w:rsidRDefault="00B812EE" w:rsidP="00D1671F">
                            <w:pPr>
                              <w:pStyle w:val="Normalwebb"/>
                              <w:spacing w:before="0" w:beforeAutospacing="0" w:after="0" w:afterAutospacing="0"/>
                            </w:pPr>
                            <w:r>
                              <w:rPr>
                                <w:rFonts w:ascii="Corbel" w:hAnsi="Corbel" w:cstheme="minorBidi"/>
                                <w:color w:val="FFFFFF" w:themeColor="light1"/>
                                <w:kern w:val="24"/>
                                <w:sz w:val="20"/>
                                <w:szCs w:val="20"/>
                              </w:rPr>
                              <w:t>KOMMUNSPECIFIKA PRECISERINGAR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5" o:spid="_x0000_s1030" type="#_x0000_t13" style="position:absolute;margin-left:325.55pt;margin-top:19.85pt;width:141.7pt;height:10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" adj="11046" fillcolor="#1f4d78 [1604]" stroked="f" strokeweight="1pt">
                <v:textbox>
                  <w:txbxContent>
                    <w:p w:rsidR="00B812EE" w:rsidRDefault="00B812EE" w:rsidP="00D1671F">
                      <w:pPr>
                        <w:pStyle w:val="Normalwebb"/>
                        <w:spacing w:before="0" w:beforeAutospacing="0" w:after="0" w:afterAutospacing="0"/>
                      </w:pPr>
                      <w:r>
                        <w:rPr>
                          <w:rFonts w:ascii="Corbel" w:hAnsi="Corbel" w:cstheme="minorBidi"/>
                          <w:color w:val="FFFFFF" w:themeColor="light1"/>
                          <w:kern w:val="24"/>
                          <w:sz w:val="20"/>
                          <w:szCs w:val="20"/>
                        </w:rPr>
                        <w:t>KOMMUNSPECIFIKA PRECISERINGAR</w:t>
                      </w:r>
                    </w:p>
                  </w:txbxContent>
                </v:textbox>
              </v:shape>
            </w:pict>
          </mc:Fallback>
        </mc:AlternateContent>
      </w:r>
    </w:p>
    <w:p w:rsidR="00D1671F" w:rsidRPr="00D1671F" w:rsidRDefault="00D1671F" w:rsidP="00D1671F"/>
    <w:p w:rsidR="00D1671F" w:rsidRPr="00D1671F" w:rsidRDefault="00D1671F" w:rsidP="00D1671F"/>
    <w:p w:rsidR="00D1671F" w:rsidRDefault="00D1671F" w:rsidP="00D1671F"/>
    <w:p w:rsidR="00D1671F" w:rsidRDefault="00D1671F" w:rsidP="00D1671F"/>
    <w:p w:rsidR="00D1671F" w:rsidRDefault="00D1671F" w:rsidP="00D1671F"/>
    <w:p w:rsidR="00D1671F" w:rsidRDefault="00D1671F" w:rsidP="00D1671F"/>
    <w:p w:rsidR="00D1671F" w:rsidRDefault="00D1671F" w:rsidP="00D1671F"/>
    <w:p w:rsidR="00D1671F" w:rsidRDefault="00D1671F" w:rsidP="00D1671F"/>
    <w:p w:rsidR="00D1671F" w:rsidRDefault="00D1671F" w:rsidP="00D1671F"/>
    <w:p w:rsidR="00D1671F" w:rsidRDefault="00D1671F" w:rsidP="00D1671F"/>
    <w:p w:rsidR="0057349D" w:rsidRDefault="0057349D" w:rsidP="00D1671F"/>
    <w:p w:rsidR="0057349D" w:rsidRPr="0057349D" w:rsidRDefault="0057349D" w:rsidP="0057349D">
      <w:pPr>
        <w:pStyle w:val="Rubrik2"/>
        <w:rPr>
          <w:b/>
          <w:sz w:val="24"/>
        </w:rPr>
      </w:pPr>
      <w:r>
        <w:rPr>
          <w:b/>
          <w:sz w:val="24"/>
        </w:rPr>
        <w:t>Guide för användning av dokumentet</w:t>
      </w:r>
    </w:p>
    <w:tbl>
      <w:tblPr>
        <w:tblStyle w:val="Tabellrutnt"/>
        <w:tblW w:w="9214" w:type="dxa"/>
        <w:tblInd w:w="-34" w:type="dxa"/>
        <w:tblBorders>
          <w:insideH w:val="none" w:sz="0" w:space="0" w:color="auto"/>
          <w:insideV w:val="none" w:sz="0" w:space="0" w:color="auto"/>
        </w:tblBorders>
        <w:tblLook w:val="04A0" w:firstRow="1" w:lastRow="0" w:firstColumn="1" w:lastColumn="0" w:noHBand="0" w:noVBand="1"/>
      </w:tblPr>
      <w:tblGrid>
        <w:gridCol w:w="9214"/>
      </w:tblGrid>
      <w:tr w:rsidR="00D1671F" w:rsidRPr="00D1671F" w:rsidTr="0057349D">
        <w:trPr>
          <w:trHeight w:val="1335"/>
        </w:trPr>
        <w:tc>
          <w:tcPr>
            <w:tcW w:w="9214" w:type="dxa"/>
          </w:tcPr>
          <w:p w:rsidR="00D1671F" w:rsidRPr="00D1671F" w:rsidRDefault="00D1671F" w:rsidP="00B812EE">
            <w:pPr>
              <w:pStyle w:val="Rubrik2"/>
              <w:outlineLvl w:val="1"/>
            </w:pPr>
            <w:r>
              <w:t>x.x.x</w:t>
            </w:r>
            <w:r w:rsidRPr="00D1671F">
              <w:t>. Ska krav</w:t>
            </w:r>
          </w:p>
          <w:p w:rsidR="00D1671F" w:rsidRPr="00D1671F" w:rsidRDefault="00D1671F" w:rsidP="00B812EE">
            <w:pPr>
              <w:rPr>
                <w:rFonts w:cs="Verdana"/>
                <w:szCs w:val="18"/>
              </w:rPr>
            </w:pPr>
            <w:r>
              <w:rPr>
                <w:rFonts w:cs="Verdana"/>
                <w:szCs w:val="18"/>
              </w:rPr>
              <w:t>Här beskrivs kravet utifrån SKL kommentus ramavtal</w:t>
            </w:r>
            <w:r w:rsidR="0057349D">
              <w:rPr>
                <w:rFonts w:cs="Verdana"/>
                <w:szCs w:val="18"/>
              </w:rPr>
              <w:t xml:space="preserve"> för avrop gällande e-arkiv som produkt.</w:t>
            </w:r>
          </w:p>
        </w:tc>
      </w:tr>
      <w:tr w:rsidR="00D1671F" w:rsidRPr="00D1671F" w:rsidTr="0057349D">
        <w:tc>
          <w:tcPr>
            <w:tcW w:w="9214" w:type="dxa"/>
            <w:shd w:val="clear" w:color="auto" w:fill="BDD6EE" w:themeFill="accent1" w:themeFillTint="66"/>
          </w:tcPr>
          <w:p w:rsidR="00D1671F" w:rsidRPr="00D1671F" w:rsidRDefault="00D1671F" w:rsidP="00B812EE">
            <w:pPr>
              <w:pStyle w:val="Rubrik2"/>
              <w:outlineLvl w:val="1"/>
              <w:rPr>
                <w:sz w:val="28"/>
              </w:rPr>
            </w:pPr>
            <w:r w:rsidRPr="00D1671F">
              <w:rPr>
                <w:sz w:val="28"/>
              </w:rPr>
              <w:t>3.2.3.1. Precisering:</w:t>
            </w:r>
          </w:p>
          <w:p w:rsidR="00D1671F" w:rsidRPr="00D1671F" w:rsidRDefault="00D1671F" w:rsidP="00B812EE">
            <w:pPr>
              <w:pStyle w:val="Rubrik2"/>
              <w:outlineLvl w:val="1"/>
            </w:pPr>
            <w:r>
              <w:rPr>
                <w:sz w:val="24"/>
              </w:rPr>
              <w:t>Precisering som tagits fram av samverkansgruppen presenteras här</w:t>
            </w:r>
            <w:r w:rsidR="0057349D">
              <w:rPr>
                <w:sz w:val="24"/>
              </w:rPr>
              <w:t>. Här finns också utrymme för respektive UM/UE att komplettera med ytterligare preciseringar som är kopplade till specifika krav utifrån sin verksamhet.</w:t>
            </w:r>
          </w:p>
        </w:tc>
      </w:tr>
      <w:tr w:rsidR="00D1671F" w:rsidRPr="00D1671F" w:rsidTr="0057349D">
        <w:tc>
          <w:tcPr>
            <w:tcW w:w="9214"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57349D">
            <w:pPr>
              <w:pStyle w:val="Rubrik2"/>
              <w:outlineLvl w:val="1"/>
              <w:rPr>
                <w:sz w:val="24"/>
              </w:rPr>
            </w:pPr>
            <w:r>
              <w:rPr>
                <w:sz w:val="24"/>
              </w:rPr>
              <w:t>I vissa fall har en vägledningslagts till för att ge ytterligare stöd eller påminnelser i frågan.</w:t>
            </w:r>
            <w:r w:rsidR="0057349D">
              <w:rPr>
                <w:sz w:val="24"/>
              </w:rPr>
              <w:t xml:space="preserve"> Glöm inte bort den vägledning som tagits fram av SKL kommentus.</w:t>
            </w:r>
          </w:p>
        </w:tc>
      </w:tr>
    </w:tbl>
    <w:p w:rsidR="00D1671F" w:rsidRDefault="00D1671F" w:rsidP="00D1671F"/>
    <w:p w:rsidR="0057349D" w:rsidRDefault="0057349D" w:rsidP="00D1671F"/>
    <w:p w:rsidR="00EF241F" w:rsidRDefault="00EF241F">
      <w:pPr>
        <w:spacing w:after="160" w:line="259" w:lineRule="auto"/>
        <w:rPr>
          <w:rFonts w:eastAsiaTheme="majorEastAsia" w:cstheme="majorBidi"/>
          <w:b/>
          <w:caps/>
          <w:spacing w:val="20"/>
          <w:sz w:val="48"/>
          <w:szCs w:val="32"/>
        </w:rPr>
      </w:pPr>
      <w:r>
        <w:br w:type="page"/>
      </w:r>
    </w:p>
    <w:p w:rsidR="00EF241F" w:rsidRPr="00D1671F" w:rsidRDefault="00EF241F" w:rsidP="00EF241F">
      <w:pPr>
        <w:pStyle w:val="Rubrik1"/>
      </w:pPr>
      <w:r w:rsidRPr="00D1671F">
        <w:lastRenderedPageBreak/>
        <w:t>Icke Funktionella Krav</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3.1.1</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ha organisation för användarsupport, support för drifts- och administratörspersonal, felhantering, förvaltning och utveckling av produkten.</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3.1.1</w:t>
            </w:r>
            <w:r w:rsidRPr="00D1671F">
              <w:rPr>
                <w:sz w:val="28"/>
              </w:rPr>
              <w:t>.1 Precisering:</w:t>
            </w:r>
          </w:p>
          <w:p w:rsidR="00EF241F" w:rsidRPr="00D1671F" w:rsidRDefault="00EF241F" w:rsidP="00836AFA">
            <w:pPr>
              <w:rPr>
                <w:rFonts w:eastAsiaTheme="majorEastAsia" w:cstheme="majorBidi"/>
                <w:szCs w:val="26"/>
              </w:rPr>
            </w:pPr>
            <w:r w:rsidRPr="00D1671F">
              <w:rPr>
                <w:rFonts w:eastAsiaTheme="majorEastAsia" w:cstheme="majorBidi"/>
                <w:szCs w:val="26"/>
              </w:rPr>
              <w:t>Anbudsgivaren ska erbjuda bemannad supportfunktion för UM/</w:t>
            </w:r>
            <w:proofErr w:type="spellStart"/>
            <w:r w:rsidRPr="00D1671F">
              <w:rPr>
                <w:rFonts w:eastAsiaTheme="majorEastAsia" w:cstheme="majorBidi"/>
                <w:szCs w:val="26"/>
              </w:rPr>
              <w:t>UEs</w:t>
            </w:r>
            <w:proofErr w:type="spellEnd"/>
            <w:r w:rsidRPr="00D1671F">
              <w:rPr>
                <w:rFonts w:eastAsiaTheme="majorEastAsia" w:cstheme="majorBidi"/>
                <w:szCs w:val="26"/>
              </w:rPr>
              <w:t xml:space="preserve"> utsedda felanmälare/beställare 08.00 – 17.00 alla vardagar.</w:t>
            </w:r>
          </w:p>
          <w:p w:rsidR="00EF241F" w:rsidRPr="00D1671F" w:rsidRDefault="00EF241F" w:rsidP="00836AFA">
            <w:pPr>
              <w:rPr>
                <w:rFonts w:eastAsiaTheme="majorEastAsia" w:cstheme="majorBidi"/>
                <w:sz w:val="28"/>
                <w:szCs w:val="26"/>
              </w:rPr>
            </w:pPr>
            <w:r>
              <w:rPr>
                <w:rFonts w:eastAsiaTheme="majorEastAsia" w:cstheme="majorBidi"/>
                <w:sz w:val="28"/>
                <w:szCs w:val="26"/>
              </w:rPr>
              <w:t>3.1.1.2 Precisering</w:t>
            </w:r>
          </w:p>
          <w:p w:rsidR="00EF241F" w:rsidRDefault="00EF241F" w:rsidP="00836AFA">
            <w:pPr>
              <w:rPr>
                <w:rFonts w:eastAsiaTheme="majorEastAsia" w:cstheme="majorBidi"/>
                <w:szCs w:val="26"/>
              </w:rPr>
            </w:pPr>
            <w:r w:rsidRPr="00D1671F">
              <w:rPr>
                <w:rFonts w:eastAsiaTheme="majorEastAsia" w:cstheme="majorBidi"/>
                <w:szCs w:val="26"/>
              </w:rPr>
              <w:t xml:space="preserve">Felanmälan ska kunna ske både via telefon och </w:t>
            </w:r>
            <w:r>
              <w:rPr>
                <w:rFonts w:eastAsiaTheme="majorEastAsia" w:cstheme="majorBidi"/>
                <w:szCs w:val="26"/>
              </w:rPr>
              <w:t xml:space="preserve">via </w:t>
            </w:r>
            <w:r w:rsidRPr="00D1671F">
              <w:rPr>
                <w:rFonts w:eastAsiaTheme="majorEastAsia" w:cstheme="majorBidi"/>
                <w:szCs w:val="26"/>
              </w:rPr>
              <w:t xml:space="preserve">epost. </w:t>
            </w:r>
          </w:p>
          <w:p w:rsidR="00EF241F" w:rsidRPr="00D1671F" w:rsidRDefault="00EF241F" w:rsidP="00836AFA">
            <w:pPr>
              <w:rPr>
                <w:rFonts w:eastAsiaTheme="majorEastAsia" w:cstheme="majorBidi"/>
                <w:sz w:val="28"/>
                <w:szCs w:val="26"/>
              </w:rPr>
            </w:pPr>
            <w:r>
              <w:rPr>
                <w:rFonts w:eastAsiaTheme="majorEastAsia" w:cstheme="majorBidi"/>
                <w:sz w:val="28"/>
                <w:szCs w:val="26"/>
              </w:rPr>
              <w:t>3.1.1.3 Precisering</w:t>
            </w:r>
          </w:p>
          <w:p w:rsidR="00EF241F" w:rsidRPr="00D1671F" w:rsidRDefault="00EF241F" w:rsidP="00836AFA">
            <w:pPr>
              <w:rPr>
                <w:sz w:val="28"/>
              </w:rPr>
            </w:pPr>
            <w:r w:rsidRPr="00D1671F">
              <w:rPr>
                <w:rFonts w:eastAsiaTheme="majorEastAsia" w:cstheme="majorBidi"/>
                <w:szCs w:val="26"/>
              </w:rPr>
              <w:t xml:space="preserve">Anbudsgivaren ska erbjuda svensktalande supportfunktion </w:t>
            </w:r>
          </w:p>
        </w:tc>
      </w:tr>
      <w:tr w:rsidR="00EF241F" w:rsidRPr="00D1671F" w:rsidTr="00836AFA">
        <w:tc>
          <w:tcPr>
            <w:tcW w:w="9206" w:type="dxa"/>
            <w:shd w:val="clear" w:color="auto" w:fill="FFE599" w:themeFill="accent4" w:themeFillTint="66"/>
          </w:tcPr>
          <w:p w:rsidR="00EF241F" w:rsidRPr="00D1671F" w:rsidRDefault="00EF241F" w:rsidP="00836AFA">
            <w:pPr>
              <w:pStyle w:val="Rubrik2"/>
              <w:outlineLvl w:val="1"/>
              <w:rPr>
                <w:sz w:val="28"/>
              </w:rPr>
            </w:pPr>
            <w:r w:rsidRPr="00D1671F">
              <w:rPr>
                <w:sz w:val="28"/>
              </w:rPr>
              <w:t xml:space="preserve">Vägledning: </w:t>
            </w:r>
          </w:p>
          <w:p w:rsidR="00EF241F" w:rsidRPr="00D1671F" w:rsidRDefault="00EF241F" w:rsidP="00836AFA">
            <w:r w:rsidRPr="00D1671F">
              <w:t>Möjlighet finns för UM/UE att skärpa kraven utifrån specifika krav.</w:t>
            </w:r>
            <w:r>
              <w:t xml:space="preserve"> (Ex utökad supportfunktion)</w:t>
            </w:r>
          </w:p>
        </w:tc>
      </w:tr>
    </w:tbl>
    <w:p w:rsidR="00EF241F" w:rsidRDefault="00EF241F" w:rsidP="00EF241F">
      <w:pPr>
        <w:autoSpaceDE w:val="0"/>
        <w:autoSpaceDN w:val="0"/>
        <w:adjustRightInd w:val="0"/>
        <w:spacing w:after="0"/>
        <w:rPr>
          <w:rFonts w:ascii="Verdana" w:eastAsiaTheme="minorHAnsi" w:hAnsi="Verdana" w:cs="Verdana"/>
          <w:sz w:val="18"/>
          <w:szCs w:val="18"/>
          <w:lang w:eastAsia="en-US"/>
        </w:rPr>
      </w:pPr>
      <w:r>
        <w:rPr>
          <w:rFonts w:ascii="Verdana" w:eastAsiaTheme="minorHAnsi" w:hAnsi="Verdana" w:cs="Verdana"/>
          <w:sz w:val="18"/>
          <w:szCs w:val="18"/>
          <w:lang w:eastAsia="en-US"/>
        </w:rPr>
        <w:t>Produkten ska erbjuda funktioner för att bygga rapporter och sammanställa statistik- och</w:t>
      </w:r>
    </w:p>
    <w:p w:rsidR="00EF241F" w:rsidRPr="00D1671F" w:rsidRDefault="00EF241F" w:rsidP="00EF241F">
      <w:pPr>
        <w:rPr>
          <w:rFonts w:cs="Verdana,Bold"/>
          <w:b/>
          <w:bCs/>
          <w:sz w:val="18"/>
          <w:szCs w:val="18"/>
        </w:rPr>
      </w:pPr>
      <w:r>
        <w:rPr>
          <w:rFonts w:ascii="Verdana" w:eastAsiaTheme="minorHAnsi" w:hAnsi="Verdana" w:cs="Verdana"/>
          <w:sz w:val="18"/>
          <w:szCs w:val="18"/>
          <w:lang w:eastAsia="en-US"/>
        </w:rPr>
        <w:t>loggning/loggar.</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lastRenderedPageBreak/>
              <w:t>3.1.2</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erbjuda support på produkten där upphandlande myndighet kan beställa</w:t>
            </w:r>
            <w:r>
              <w:rPr>
                <w:rFonts w:cs="Verdana"/>
                <w:szCs w:val="18"/>
              </w:rPr>
              <w:t xml:space="preserve"> </w:t>
            </w:r>
            <w:r w:rsidRPr="00D1671F">
              <w:rPr>
                <w:rFonts w:cs="Verdana"/>
                <w:szCs w:val="18"/>
              </w:rPr>
              <w:t>olika nivåer av tillgänglighet till support. Bifoga exempel på supportavtal med olika</w:t>
            </w:r>
          </w:p>
          <w:p w:rsidR="00EF241F" w:rsidRPr="00D1671F" w:rsidRDefault="00EF241F" w:rsidP="00836AFA">
            <w:pPr>
              <w:autoSpaceDE w:val="0"/>
              <w:autoSpaceDN w:val="0"/>
              <w:adjustRightInd w:val="0"/>
              <w:spacing w:after="0"/>
              <w:rPr>
                <w:rFonts w:cs="Verdana"/>
                <w:szCs w:val="18"/>
              </w:rPr>
            </w:pPr>
            <w:r w:rsidRPr="00D1671F">
              <w:rPr>
                <w:rFonts w:cs="Verdana"/>
                <w:szCs w:val="18"/>
              </w:rPr>
              <w:t>Tillgänglighetsnivåer</w:t>
            </w:r>
            <w:r>
              <w:rPr>
                <w:rFonts w:cs="Verdana"/>
                <w:szCs w:val="18"/>
              </w:rPr>
              <w:t xml:space="preserve"> </w:t>
            </w:r>
            <w:r w:rsidRPr="00D1671F">
              <w:rPr>
                <w:rFonts w:cs="Verdana"/>
                <w:szCs w:val="18"/>
              </w:rPr>
              <w:t>och relaterade priser.</w:t>
            </w:r>
          </w:p>
        </w:tc>
      </w:tr>
      <w:tr w:rsidR="00EF241F" w:rsidRPr="00D1671F" w:rsidTr="00836AFA">
        <w:tc>
          <w:tcPr>
            <w:tcW w:w="9206" w:type="dxa"/>
            <w:shd w:val="clear" w:color="auto" w:fill="FFE599" w:themeFill="accent4" w:themeFillTint="66"/>
          </w:tcPr>
          <w:p w:rsidR="00EF241F" w:rsidRPr="00D1671F" w:rsidRDefault="00EF241F" w:rsidP="00836AFA">
            <w:pPr>
              <w:pStyle w:val="Rubrik2"/>
              <w:outlineLvl w:val="1"/>
              <w:rPr>
                <w:sz w:val="28"/>
              </w:rPr>
            </w:pPr>
            <w:r w:rsidRPr="00D1671F">
              <w:rPr>
                <w:sz w:val="28"/>
              </w:rPr>
              <w:t xml:space="preserve">Vägledning: </w:t>
            </w:r>
          </w:p>
          <w:p w:rsidR="00EF241F" w:rsidRPr="00D1671F" w:rsidRDefault="00EF241F" w:rsidP="00836AFA">
            <w:r w:rsidRPr="00D1671F">
              <w:t>Hänvisa till UM/</w:t>
            </w:r>
            <w:proofErr w:type="spellStart"/>
            <w:r w:rsidRPr="00D1671F">
              <w:t>UE’s</w:t>
            </w:r>
            <w:proofErr w:type="spellEnd"/>
            <w:r w:rsidRPr="00D1671F">
              <w:t xml:space="preserve"> policy för incidenthantering</w:t>
            </w:r>
          </w:p>
        </w:tc>
      </w:tr>
    </w:tbl>
    <w:p w:rsidR="00EF241F" w:rsidRDefault="00EF241F" w:rsidP="00EF24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3.1.3</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ha dokumenterade och etablerade rutiner för minst:</w:t>
            </w:r>
          </w:p>
          <w:p w:rsidR="00EF241F" w:rsidRPr="00D1671F" w:rsidRDefault="00EF241F" w:rsidP="00836AFA">
            <w:pPr>
              <w:autoSpaceDE w:val="0"/>
              <w:autoSpaceDN w:val="0"/>
              <w:adjustRightInd w:val="0"/>
              <w:spacing w:after="0"/>
              <w:rPr>
                <w:rFonts w:cs="Verdana"/>
                <w:szCs w:val="18"/>
              </w:rPr>
            </w:pPr>
            <w:r w:rsidRPr="00D1671F">
              <w:rPr>
                <w:rFonts w:cs="Verdana"/>
                <w:szCs w:val="18"/>
              </w:rPr>
              <w:t>a) felhantering</w:t>
            </w:r>
          </w:p>
          <w:p w:rsidR="00EF241F" w:rsidRPr="00D1671F" w:rsidRDefault="00EF241F" w:rsidP="00836AFA">
            <w:pPr>
              <w:autoSpaceDE w:val="0"/>
              <w:autoSpaceDN w:val="0"/>
              <w:adjustRightInd w:val="0"/>
              <w:spacing w:after="0"/>
              <w:rPr>
                <w:rFonts w:cs="Verdana"/>
                <w:szCs w:val="18"/>
              </w:rPr>
            </w:pPr>
            <w:r w:rsidRPr="00D1671F">
              <w:rPr>
                <w:rFonts w:cs="Verdana"/>
                <w:szCs w:val="18"/>
              </w:rPr>
              <w:t>b) test</w:t>
            </w:r>
          </w:p>
          <w:p w:rsidR="00EF241F" w:rsidRPr="00D1671F" w:rsidRDefault="00EF241F" w:rsidP="00836AFA">
            <w:pPr>
              <w:autoSpaceDE w:val="0"/>
              <w:autoSpaceDN w:val="0"/>
              <w:adjustRightInd w:val="0"/>
              <w:spacing w:after="0"/>
              <w:rPr>
                <w:rFonts w:cs="Verdana"/>
                <w:szCs w:val="18"/>
              </w:rPr>
            </w:pPr>
            <w:r w:rsidRPr="00D1671F">
              <w:rPr>
                <w:rFonts w:cs="Verdana"/>
                <w:szCs w:val="18"/>
              </w:rPr>
              <w:t>c) versionshantering</w:t>
            </w:r>
          </w:p>
          <w:p w:rsidR="00EF241F" w:rsidRPr="00D1671F" w:rsidRDefault="00EF241F" w:rsidP="00836AFA">
            <w:pPr>
              <w:autoSpaceDE w:val="0"/>
              <w:autoSpaceDN w:val="0"/>
              <w:adjustRightInd w:val="0"/>
              <w:spacing w:after="0"/>
              <w:rPr>
                <w:rFonts w:cs="Verdana"/>
                <w:szCs w:val="18"/>
              </w:rPr>
            </w:pPr>
            <w:r w:rsidRPr="00D1671F">
              <w:rPr>
                <w:rFonts w:cs="Verdana"/>
                <w:szCs w:val="18"/>
              </w:rPr>
              <w:t>d) förvaltning</w:t>
            </w:r>
          </w:p>
          <w:p w:rsidR="00EF241F" w:rsidRPr="00D1671F" w:rsidRDefault="00EF241F" w:rsidP="00836AFA">
            <w:pPr>
              <w:autoSpaceDE w:val="0"/>
              <w:autoSpaceDN w:val="0"/>
              <w:adjustRightInd w:val="0"/>
              <w:spacing w:after="0"/>
              <w:rPr>
                <w:rFonts w:cs="Verdana"/>
                <w:szCs w:val="18"/>
              </w:rPr>
            </w:pPr>
            <w:r w:rsidRPr="00D1671F">
              <w:rPr>
                <w:rFonts w:cs="Verdana"/>
                <w:szCs w:val="18"/>
              </w:rPr>
              <w:t>e) vidareutveckling av produkten på så sätt att nya versioner kvalitetssäkras och successivt</w:t>
            </w:r>
          </w:p>
          <w:p w:rsidR="00EF241F" w:rsidRPr="00D1671F" w:rsidRDefault="00EF241F" w:rsidP="00836AFA">
            <w:pPr>
              <w:autoSpaceDE w:val="0"/>
              <w:autoSpaceDN w:val="0"/>
              <w:adjustRightInd w:val="0"/>
              <w:spacing w:after="0"/>
              <w:rPr>
                <w:rFonts w:cs="Verdana"/>
                <w:szCs w:val="18"/>
              </w:rPr>
            </w:pPr>
            <w:r w:rsidRPr="00D1671F">
              <w:rPr>
                <w:rFonts w:cs="Verdana"/>
                <w:szCs w:val="18"/>
              </w:rPr>
              <w:t>levereras till UM/UE under kontraktsperioden. Versionerna kan orsakas</w:t>
            </w:r>
          </w:p>
          <w:p w:rsidR="00EF241F" w:rsidRPr="00D1671F" w:rsidRDefault="00EF241F" w:rsidP="00836AFA">
            <w:pPr>
              <w:autoSpaceDE w:val="0"/>
              <w:autoSpaceDN w:val="0"/>
              <w:adjustRightInd w:val="0"/>
              <w:spacing w:after="0"/>
              <w:rPr>
                <w:rFonts w:cs="Verdana"/>
                <w:szCs w:val="18"/>
              </w:rPr>
            </w:pPr>
            <w:r w:rsidRPr="00D1671F">
              <w:rPr>
                <w:rFonts w:cs="Verdana"/>
                <w:szCs w:val="18"/>
              </w:rPr>
              <w:t>t.ex. av lagändringar.</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3.1.3</w:t>
            </w:r>
            <w:r w:rsidRPr="00D1671F">
              <w:rPr>
                <w:sz w:val="28"/>
              </w:rPr>
              <w:t>.1 Precisering:</w:t>
            </w:r>
          </w:p>
          <w:p w:rsidR="00EF241F" w:rsidRPr="00D1671F" w:rsidRDefault="00EF241F" w:rsidP="00836AFA">
            <w:pPr>
              <w:rPr>
                <w:sz w:val="28"/>
              </w:rPr>
            </w:pPr>
            <w:r w:rsidRPr="00D1671F">
              <w:rPr>
                <w:rFonts w:eastAsiaTheme="majorEastAsia" w:cstheme="majorBidi"/>
                <w:szCs w:val="26"/>
              </w:rPr>
              <w:t>Beskriv hur kravet uppfylls</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3.1.4</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beskriva en treårsplan för produktens utveckling</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lastRenderedPageBreak/>
              <w:t>3.1.5</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beskriva ett införandeprojekt med avseende på minst följande:</w:t>
            </w:r>
          </w:p>
          <w:p w:rsidR="00EF241F" w:rsidRPr="00D1671F" w:rsidRDefault="00EF241F" w:rsidP="00836AFA">
            <w:pPr>
              <w:autoSpaceDE w:val="0"/>
              <w:autoSpaceDN w:val="0"/>
              <w:adjustRightInd w:val="0"/>
              <w:spacing w:after="0"/>
              <w:rPr>
                <w:rFonts w:cs="Verdana"/>
                <w:szCs w:val="18"/>
              </w:rPr>
            </w:pPr>
            <w:r w:rsidRPr="00D1671F">
              <w:rPr>
                <w:rFonts w:cs="Verdana"/>
                <w:szCs w:val="18"/>
              </w:rPr>
              <w:t>•</w:t>
            </w:r>
            <w:r w:rsidRPr="00D1671F">
              <w:rPr>
                <w:rFonts w:cs="Verdana"/>
                <w:szCs w:val="18"/>
              </w:rPr>
              <w:tab/>
              <w:t>aktiviteter och dess inbördes beroenden</w:t>
            </w:r>
          </w:p>
          <w:p w:rsidR="00EF241F" w:rsidRPr="00D1671F" w:rsidRDefault="00EF241F" w:rsidP="00836AFA">
            <w:pPr>
              <w:autoSpaceDE w:val="0"/>
              <w:autoSpaceDN w:val="0"/>
              <w:adjustRightInd w:val="0"/>
              <w:spacing w:after="0"/>
              <w:rPr>
                <w:rFonts w:cs="Verdana"/>
                <w:szCs w:val="18"/>
              </w:rPr>
            </w:pPr>
            <w:r w:rsidRPr="00D1671F">
              <w:rPr>
                <w:rFonts w:cs="Verdana"/>
                <w:szCs w:val="18"/>
              </w:rPr>
              <w:t>•</w:t>
            </w:r>
            <w:r w:rsidRPr="00D1671F">
              <w:rPr>
                <w:rFonts w:cs="Verdana"/>
                <w:szCs w:val="18"/>
              </w:rPr>
              <w:tab/>
              <w:t>roller hos anbudsgivaren och hos myndigheten</w:t>
            </w:r>
          </w:p>
          <w:p w:rsidR="00EF241F" w:rsidRPr="00D1671F" w:rsidRDefault="00EF241F" w:rsidP="00836AFA">
            <w:pPr>
              <w:autoSpaceDE w:val="0"/>
              <w:autoSpaceDN w:val="0"/>
              <w:adjustRightInd w:val="0"/>
              <w:spacing w:after="0"/>
              <w:rPr>
                <w:rFonts w:cs="Verdana"/>
                <w:szCs w:val="18"/>
              </w:rPr>
            </w:pPr>
            <w:r w:rsidRPr="00D1671F">
              <w:rPr>
                <w:rFonts w:cs="Verdana"/>
                <w:szCs w:val="18"/>
              </w:rPr>
              <w:t>•</w:t>
            </w:r>
            <w:r w:rsidRPr="00D1671F">
              <w:rPr>
                <w:rFonts w:cs="Verdana"/>
                <w:szCs w:val="18"/>
              </w:rPr>
              <w:tab/>
              <w:t>anbudsgivarens resursåtgång</w:t>
            </w:r>
          </w:p>
          <w:p w:rsidR="00EF241F" w:rsidRPr="00D1671F" w:rsidRDefault="00EF241F" w:rsidP="00836AFA">
            <w:pPr>
              <w:autoSpaceDE w:val="0"/>
              <w:autoSpaceDN w:val="0"/>
              <w:adjustRightInd w:val="0"/>
              <w:spacing w:after="0"/>
              <w:rPr>
                <w:rFonts w:cs="Verdana"/>
                <w:szCs w:val="18"/>
              </w:rPr>
            </w:pPr>
            <w:r w:rsidRPr="00D1671F">
              <w:rPr>
                <w:rFonts w:cs="Verdana"/>
                <w:szCs w:val="18"/>
              </w:rPr>
              <w:t>•</w:t>
            </w:r>
            <w:r w:rsidRPr="00D1671F">
              <w:rPr>
                <w:rFonts w:cs="Verdana"/>
                <w:szCs w:val="18"/>
              </w:rPr>
              <w:tab/>
              <w:t>resursåtgång som krävs av myndigheten</w:t>
            </w:r>
          </w:p>
          <w:p w:rsidR="00EF241F" w:rsidRPr="00D1671F" w:rsidRDefault="00EF241F" w:rsidP="00836AFA">
            <w:pPr>
              <w:autoSpaceDE w:val="0"/>
              <w:autoSpaceDN w:val="0"/>
              <w:adjustRightInd w:val="0"/>
              <w:spacing w:after="0"/>
              <w:rPr>
                <w:rFonts w:cs="Verdana"/>
                <w:szCs w:val="18"/>
              </w:rPr>
            </w:pPr>
            <w:r w:rsidRPr="00D1671F">
              <w:rPr>
                <w:rFonts w:cs="Verdana"/>
                <w:szCs w:val="18"/>
              </w:rPr>
              <w:t>•</w:t>
            </w:r>
            <w:r w:rsidRPr="00D1671F">
              <w:rPr>
                <w:rFonts w:cs="Verdana"/>
                <w:szCs w:val="18"/>
              </w:rPr>
              <w:tab/>
              <w:t>kompetenskrav på myndigheten</w:t>
            </w:r>
          </w:p>
          <w:p w:rsidR="00EF241F" w:rsidRPr="00D1671F" w:rsidRDefault="00EF241F" w:rsidP="00836AFA">
            <w:pPr>
              <w:autoSpaceDE w:val="0"/>
              <w:autoSpaceDN w:val="0"/>
              <w:adjustRightInd w:val="0"/>
              <w:spacing w:after="0"/>
              <w:rPr>
                <w:rFonts w:cs="Verdana"/>
                <w:szCs w:val="18"/>
              </w:rPr>
            </w:pPr>
            <w:r w:rsidRPr="00D1671F">
              <w:rPr>
                <w:rFonts w:cs="Verdana"/>
                <w:szCs w:val="18"/>
              </w:rPr>
              <w:t>•</w:t>
            </w:r>
            <w:r w:rsidRPr="00D1671F">
              <w:rPr>
                <w:rFonts w:cs="Verdana"/>
                <w:szCs w:val="18"/>
              </w:rPr>
              <w:tab/>
              <w:t>övriga kritiska framgångsfaktorer</w:t>
            </w:r>
          </w:p>
        </w:tc>
      </w:tr>
      <w:tr w:rsidR="00EF241F" w:rsidRPr="00D1671F" w:rsidTr="00836AFA">
        <w:tc>
          <w:tcPr>
            <w:tcW w:w="9206" w:type="dxa"/>
            <w:shd w:val="clear" w:color="auto" w:fill="FFE599" w:themeFill="accent4" w:themeFillTint="66"/>
          </w:tcPr>
          <w:p w:rsidR="00EF241F" w:rsidRPr="00D1671F" w:rsidRDefault="00EF241F" w:rsidP="00836AFA">
            <w:pPr>
              <w:pStyle w:val="Rubrik2"/>
              <w:outlineLvl w:val="1"/>
              <w:rPr>
                <w:sz w:val="28"/>
              </w:rPr>
            </w:pPr>
            <w:r w:rsidRPr="00D1671F">
              <w:rPr>
                <w:sz w:val="28"/>
              </w:rPr>
              <w:t xml:space="preserve">Vägledning: </w:t>
            </w:r>
          </w:p>
          <w:p w:rsidR="00EF241F" w:rsidRPr="00D1671F" w:rsidRDefault="00EF241F" w:rsidP="00836AFA">
            <w:r w:rsidRPr="00D1671F">
              <w:t xml:space="preserve">Tänk på att begära ett konkret förslag för införandeprojektet på en sådan detaljeringsnivå att det är ett utkast på en konkret projektplan för myndighetens införandeprojekt, d v s anpassat till upphandlande myndighets organisation, storlek, krav på antal gränssnitt och funktioner samt önskemål om tidplan. Det är viktigt att säkerställa att tillräcklig kompetens finns tillgänglig innan projektet startar.  </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3.1.6</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vara behjälplig vid avveckling.</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3.1.6</w:t>
            </w:r>
            <w:r w:rsidRPr="00D1671F">
              <w:rPr>
                <w:sz w:val="28"/>
              </w:rPr>
              <w:t>.1 Precisering:</w:t>
            </w:r>
          </w:p>
          <w:p w:rsidR="00EF241F" w:rsidRDefault="00EF241F" w:rsidP="00836AFA">
            <w:pPr>
              <w:rPr>
                <w:rFonts w:eastAsiaTheme="majorEastAsia" w:cstheme="majorBidi"/>
                <w:szCs w:val="26"/>
              </w:rPr>
            </w:pPr>
            <w:r w:rsidRPr="00D1671F">
              <w:rPr>
                <w:rFonts w:eastAsiaTheme="majorEastAsia" w:cstheme="majorBidi"/>
                <w:szCs w:val="26"/>
              </w:rPr>
              <w:t xml:space="preserve">Anbudsgivaren ska vara behjälplig vid avveckling och samarbeta vid överlämnande till ny leverantör. Anbudsgivaren ska garantera att all arkiverad data kan lämnas över till annan lösning i sådant skick att all arkivfunktionalitet kan </w:t>
            </w:r>
            <w:proofErr w:type="gramStart"/>
            <w:r w:rsidRPr="00D1671F">
              <w:rPr>
                <w:rFonts w:eastAsiaTheme="majorEastAsia" w:cstheme="majorBidi"/>
                <w:szCs w:val="26"/>
              </w:rPr>
              <w:t>bibehållas</w:t>
            </w:r>
            <w:proofErr w:type="gramEnd"/>
            <w:r w:rsidRPr="00D1671F">
              <w:rPr>
                <w:rFonts w:eastAsiaTheme="majorEastAsia" w:cstheme="majorBidi"/>
                <w:szCs w:val="26"/>
              </w:rPr>
              <w:t>.</w:t>
            </w:r>
          </w:p>
          <w:p w:rsidR="00EF241F" w:rsidRPr="00D1671F" w:rsidRDefault="00EF241F" w:rsidP="00836AFA">
            <w:pPr>
              <w:rPr>
                <w:rFonts w:eastAsiaTheme="majorEastAsia" w:cstheme="majorBidi"/>
                <w:sz w:val="28"/>
                <w:szCs w:val="26"/>
              </w:rPr>
            </w:pPr>
            <w:r>
              <w:rPr>
                <w:rFonts w:eastAsiaTheme="majorEastAsia" w:cstheme="majorBidi"/>
                <w:sz w:val="28"/>
                <w:szCs w:val="26"/>
              </w:rPr>
              <w:t>3.1.6.2 Precisering</w:t>
            </w:r>
          </w:p>
          <w:p w:rsidR="00EF241F" w:rsidRDefault="00EF241F" w:rsidP="00836AFA">
            <w:pPr>
              <w:rPr>
                <w:rFonts w:eastAsiaTheme="majorEastAsia" w:cstheme="majorBidi"/>
                <w:szCs w:val="26"/>
              </w:rPr>
            </w:pPr>
            <w:r w:rsidRPr="00D1671F">
              <w:rPr>
                <w:rFonts w:eastAsiaTheme="majorEastAsia" w:cstheme="majorBidi"/>
                <w:szCs w:val="26"/>
              </w:rPr>
              <w:t xml:space="preserve">Vid en avveckling ska </w:t>
            </w:r>
            <w:r>
              <w:rPr>
                <w:rFonts w:eastAsiaTheme="majorEastAsia" w:cstheme="majorBidi"/>
                <w:szCs w:val="26"/>
              </w:rPr>
              <w:t>UM/UE</w:t>
            </w:r>
            <w:r w:rsidRPr="00D1671F">
              <w:rPr>
                <w:rFonts w:eastAsiaTheme="majorEastAsia" w:cstheme="majorBidi"/>
                <w:szCs w:val="26"/>
              </w:rPr>
              <w:t xml:space="preserve"> </w:t>
            </w:r>
            <w:r>
              <w:rPr>
                <w:rFonts w:eastAsiaTheme="majorEastAsia" w:cstheme="majorBidi"/>
                <w:szCs w:val="26"/>
              </w:rPr>
              <w:t xml:space="preserve">kunna </w:t>
            </w:r>
            <w:r w:rsidRPr="00D1671F">
              <w:rPr>
                <w:rFonts w:eastAsiaTheme="majorEastAsia" w:cstheme="majorBidi"/>
                <w:szCs w:val="26"/>
              </w:rPr>
              <w:t xml:space="preserve">få </w:t>
            </w:r>
            <w:r>
              <w:rPr>
                <w:rFonts w:eastAsiaTheme="majorEastAsia" w:cstheme="majorBidi"/>
                <w:szCs w:val="26"/>
              </w:rPr>
              <w:t xml:space="preserve">ut </w:t>
            </w:r>
            <w:r w:rsidRPr="00D1671F">
              <w:rPr>
                <w:rFonts w:eastAsiaTheme="majorEastAsia" w:cstheme="majorBidi"/>
                <w:szCs w:val="26"/>
              </w:rPr>
              <w:t>sin information enligt de format</w:t>
            </w:r>
            <w:r>
              <w:rPr>
                <w:rFonts w:eastAsiaTheme="majorEastAsia" w:cstheme="majorBidi"/>
                <w:szCs w:val="26"/>
              </w:rPr>
              <w:br/>
            </w:r>
            <w:r w:rsidRPr="00D1671F">
              <w:rPr>
                <w:rFonts w:eastAsiaTheme="majorEastAsia" w:cstheme="majorBidi"/>
                <w:szCs w:val="26"/>
              </w:rPr>
              <w:t>och struktur som anges i Riksarkivets anvisningar och aktuell FGS eller enligt UM/</w:t>
            </w:r>
            <w:proofErr w:type="spellStart"/>
            <w:r w:rsidRPr="00D1671F">
              <w:rPr>
                <w:rFonts w:eastAsiaTheme="majorEastAsia" w:cstheme="majorBidi"/>
                <w:szCs w:val="26"/>
              </w:rPr>
              <w:t>UEs</w:t>
            </w:r>
            <w:proofErr w:type="spellEnd"/>
            <w:r w:rsidRPr="00D1671F">
              <w:rPr>
                <w:rFonts w:eastAsiaTheme="majorEastAsia" w:cstheme="majorBidi"/>
                <w:szCs w:val="26"/>
              </w:rPr>
              <w:t xml:space="preserve"> önskemål.</w:t>
            </w:r>
          </w:p>
          <w:p w:rsidR="00EF241F" w:rsidRPr="00D1671F" w:rsidRDefault="00EF241F" w:rsidP="00836AFA">
            <w:pPr>
              <w:rPr>
                <w:sz w:val="28"/>
              </w:rPr>
            </w:pPr>
            <w:r w:rsidRPr="00D1671F">
              <w:rPr>
                <w:rFonts w:eastAsiaTheme="majorEastAsia" w:cstheme="majorBidi"/>
                <w:szCs w:val="26"/>
              </w:rPr>
              <w:t xml:space="preserve"> </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lastRenderedPageBreak/>
              <w:t>3.1.7</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kunna erbjuda kompetens kopplat till produkten inom</w:t>
            </w:r>
          </w:p>
          <w:p w:rsidR="00EF241F" w:rsidRPr="00D1671F" w:rsidRDefault="00EF241F" w:rsidP="00836AFA">
            <w:pPr>
              <w:autoSpaceDE w:val="0"/>
              <w:autoSpaceDN w:val="0"/>
              <w:adjustRightInd w:val="0"/>
              <w:spacing w:after="0"/>
              <w:rPr>
                <w:rFonts w:cs="Verdana"/>
                <w:szCs w:val="18"/>
              </w:rPr>
            </w:pPr>
            <w:r w:rsidRPr="00D1671F">
              <w:rPr>
                <w:rFonts w:cs="Verdana"/>
                <w:szCs w:val="18"/>
              </w:rPr>
              <w:t>a.</w:t>
            </w:r>
            <w:r w:rsidRPr="00D1671F">
              <w:rPr>
                <w:rFonts w:cs="Verdana"/>
                <w:szCs w:val="18"/>
              </w:rPr>
              <w:tab/>
              <w:t>Projekt för införande av produkt för elektronisk arkivering</w:t>
            </w:r>
          </w:p>
          <w:p w:rsidR="00EF241F" w:rsidRPr="00D1671F" w:rsidRDefault="00EF241F" w:rsidP="00836AFA">
            <w:pPr>
              <w:autoSpaceDE w:val="0"/>
              <w:autoSpaceDN w:val="0"/>
              <w:adjustRightInd w:val="0"/>
              <w:spacing w:after="0"/>
              <w:rPr>
                <w:rFonts w:cs="Verdana"/>
                <w:szCs w:val="18"/>
              </w:rPr>
            </w:pPr>
            <w:r w:rsidRPr="00D1671F">
              <w:rPr>
                <w:rFonts w:cs="Verdana"/>
                <w:szCs w:val="18"/>
              </w:rPr>
              <w:t>b.</w:t>
            </w:r>
            <w:r w:rsidRPr="00D1671F">
              <w:rPr>
                <w:rFonts w:cs="Verdana"/>
                <w:szCs w:val="18"/>
              </w:rPr>
              <w:tab/>
              <w:t>Anpassning och konfiguration av produkten</w:t>
            </w:r>
          </w:p>
          <w:p w:rsidR="00EF241F" w:rsidRPr="00D1671F" w:rsidRDefault="00EF241F" w:rsidP="00836AFA">
            <w:pPr>
              <w:autoSpaceDE w:val="0"/>
              <w:autoSpaceDN w:val="0"/>
              <w:adjustRightInd w:val="0"/>
              <w:spacing w:after="0"/>
              <w:rPr>
                <w:rFonts w:cs="Verdana"/>
                <w:szCs w:val="18"/>
              </w:rPr>
            </w:pPr>
            <w:r w:rsidRPr="00D1671F">
              <w:rPr>
                <w:rFonts w:cs="Verdana"/>
                <w:szCs w:val="18"/>
              </w:rPr>
              <w:t>c.</w:t>
            </w:r>
            <w:r w:rsidRPr="00D1671F">
              <w:rPr>
                <w:rFonts w:cs="Verdana"/>
                <w:szCs w:val="18"/>
              </w:rPr>
              <w:tab/>
              <w:t>Systemutveckling</w:t>
            </w:r>
          </w:p>
          <w:p w:rsidR="00EF241F" w:rsidRPr="00D1671F" w:rsidRDefault="00EF241F" w:rsidP="00836AFA">
            <w:pPr>
              <w:autoSpaceDE w:val="0"/>
              <w:autoSpaceDN w:val="0"/>
              <w:adjustRightInd w:val="0"/>
              <w:spacing w:after="0"/>
              <w:rPr>
                <w:rFonts w:cs="Verdana"/>
                <w:szCs w:val="18"/>
              </w:rPr>
            </w:pPr>
            <w:r w:rsidRPr="00D1671F">
              <w:rPr>
                <w:rFonts w:cs="Verdana"/>
                <w:szCs w:val="18"/>
              </w:rPr>
              <w:t>d.</w:t>
            </w:r>
            <w:r w:rsidRPr="00D1671F">
              <w:rPr>
                <w:rFonts w:cs="Verdana"/>
                <w:szCs w:val="18"/>
              </w:rPr>
              <w:tab/>
              <w:t>Kravfångst/kravanalys</w:t>
            </w:r>
          </w:p>
          <w:p w:rsidR="00EF241F" w:rsidRPr="00D1671F" w:rsidRDefault="00EF241F" w:rsidP="00836AFA">
            <w:pPr>
              <w:autoSpaceDE w:val="0"/>
              <w:autoSpaceDN w:val="0"/>
              <w:adjustRightInd w:val="0"/>
              <w:spacing w:after="0"/>
              <w:rPr>
                <w:rFonts w:cs="Verdana"/>
                <w:szCs w:val="18"/>
              </w:rPr>
            </w:pPr>
            <w:r w:rsidRPr="00D1671F">
              <w:rPr>
                <w:rFonts w:cs="Verdana"/>
                <w:szCs w:val="18"/>
              </w:rPr>
              <w:t>e.</w:t>
            </w:r>
            <w:r w:rsidRPr="00D1671F">
              <w:rPr>
                <w:rFonts w:cs="Verdana"/>
                <w:szCs w:val="18"/>
              </w:rPr>
              <w:tab/>
              <w:t>Informationsmodellering</w:t>
            </w:r>
          </w:p>
          <w:p w:rsidR="00EF241F" w:rsidRPr="00D1671F" w:rsidRDefault="00EF241F" w:rsidP="00836AFA">
            <w:pPr>
              <w:autoSpaceDE w:val="0"/>
              <w:autoSpaceDN w:val="0"/>
              <w:adjustRightInd w:val="0"/>
              <w:spacing w:after="0"/>
              <w:rPr>
                <w:rFonts w:cs="Verdana"/>
                <w:szCs w:val="18"/>
              </w:rPr>
            </w:pPr>
            <w:r w:rsidRPr="00D1671F">
              <w:rPr>
                <w:rFonts w:cs="Verdana"/>
                <w:szCs w:val="18"/>
              </w:rPr>
              <w:t>f.</w:t>
            </w:r>
            <w:r w:rsidRPr="00D1671F">
              <w:rPr>
                <w:rFonts w:cs="Verdana"/>
                <w:szCs w:val="18"/>
              </w:rPr>
              <w:tab/>
              <w:t>Projektledning</w:t>
            </w:r>
          </w:p>
          <w:p w:rsidR="00EF241F" w:rsidRPr="00D1671F" w:rsidRDefault="00EF241F" w:rsidP="00836AFA">
            <w:pPr>
              <w:autoSpaceDE w:val="0"/>
              <w:autoSpaceDN w:val="0"/>
              <w:adjustRightInd w:val="0"/>
              <w:spacing w:after="0"/>
              <w:rPr>
                <w:rFonts w:cs="Verdana"/>
                <w:szCs w:val="18"/>
              </w:rPr>
            </w:pPr>
            <w:r w:rsidRPr="00D1671F">
              <w:rPr>
                <w:rFonts w:cs="Verdana"/>
                <w:szCs w:val="18"/>
              </w:rPr>
              <w:t>g.</w:t>
            </w:r>
            <w:r w:rsidRPr="00D1671F">
              <w:rPr>
                <w:rFonts w:cs="Verdana"/>
                <w:szCs w:val="18"/>
              </w:rPr>
              <w:tab/>
              <w:t>Utbildning</w:t>
            </w:r>
          </w:p>
          <w:p w:rsidR="00EF241F" w:rsidRPr="00D1671F" w:rsidRDefault="00EF241F" w:rsidP="00836AFA">
            <w:pPr>
              <w:autoSpaceDE w:val="0"/>
              <w:autoSpaceDN w:val="0"/>
              <w:adjustRightInd w:val="0"/>
              <w:spacing w:after="0"/>
              <w:rPr>
                <w:rFonts w:cs="Verdana"/>
                <w:szCs w:val="18"/>
              </w:rPr>
            </w:pPr>
            <w:r w:rsidRPr="00D1671F">
              <w:rPr>
                <w:rFonts w:cs="Verdana"/>
                <w:szCs w:val="18"/>
              </w:rPr>
              <w:t>h.</w:t>
            </w:r>
            <w:r w:rsidRPr="00D1671F">
              <w:rPr>
                <w:rFonts w:cs="Verdana"/>
                <w:szCs w:val="18"/>
              </w:rPr>
              <w:tab/>
              <w:t>Test</w:t>
            </w:r>
          </w:p>
          <w:p w:rsidR="00EF241F" w:rsidRPr="00D1671F" w:rsidRDefault="00EF241F" w:rsidP="00836AFA">
            <w:pPr>
              <w:autoSpaceDE w:val="0"/>
              <w:autoSpaceDN w:val="0"/>
              <w:adjustRightInd w:val="0"/>
              <w:spacing w:after="0"/>
              <w:rPr>
                <w:rFonts w:cs="Verdana"/>
                <w:szCs w:val="18"/>
              </w:rPr>
            </w:pPr>
            <w:r w:rsidRPr="00D1671F">
              <w:rPr>
                <w:rFonts w:cs="Verdana"/>
                <w:szCs w:val="18"/>
              </w:rPr>
              <w:t>i.</w:t>
            </w:r>
            <w:r w:rsidRPr="00D1671F">
              <w:rPr>
                <w:rFonts w:cs="Verdana"/>
                <w:szCs w:val="18"/>
              </w:rPr>
              <w:tab/>
              <w:t>Offentlig verksamhet och dess regelverk</w:t>
            </w:r>
          </w:p>
        </w:tc>
      </w:tr>
      <w:tr w:rsidR="00EF241F" w:rsidRPr="00D1671F" w:rsidTr="00836AFA">
        <w:tc>
          <w:tcPr>
            <w:tcW w:w="9206" w:type="dxa"/>
            <w:shd w:val="clear" w:color="auto" w:fill="FFE599" w:themeFill="accent4" w:themeFillTint="66"/>
          </w:tcPr>
          <w:p w:rsidR="00EF241F" w:rsidRDefault="00EF241F" w:rsidP="00836AFA">
            <w:pPr>
              <w:pStyle w:val="Rubrik2"/>
              <w:outlineLvl w:val="1"/>
              <w:rPr>
                <w:sz w:val="28"/>
              </w:rPr>
            </w:pPr>
            <w:r w:rsidRPr="00D1671F">
              <w:rPr>
                <w:sz w:val="28"/>
              </w:rPr>
              <w:t xml:space="preserve">Vägledning: </w:t>
            </w:r>
          </w:p>
          <w:p w:rsidR="00EF241F" w:rsidRPr="00D1671F" w:rsidRDefault="00EF241F" w:rsidP="00836AFA">
            <w:r>
              <w:t>För användning vid samverkan</w:t>
            </w:r>
          </w:p>
          <w:p w:rsidR="00EF241F" w:rsidRDefault="00EF241F" w:rsidP="00836AFA">
            <w:r>
              <w:t>Framtagna/utvecklade anslutningar för uttag av arkivering av information från</w:t>
            </w:r>
            <w:r>
              <w:br/>
              <w:t>verksamhetssystem hos en kommun ska kostnadsfritt få användas av de samverkande</w:t>
            </w:r>
            <w:r>
              <w:br/>
              <w:t>kommunerna i detta avrop. Leverantören äger dock rätt att ta betalt för faktiskt tid för</w:t>
            </w:r>
            <w:r>
              <w:br/>
              <w:t>installationsarbetet av färdig anslutning hos alla samverkande kommun i detta avrop.</w:t>
            </w:r>
          </w:p>
          <w:p w:rsidR="00EF241F" w:rsidRDefault="00EF241F" w:rsidP="00836AFA"/>
          <w:p w:rsidR="00EF241F" w:rsidRPr="00D1671F" w:rsidRDefault="00EF241F" w:rsidP="00836AFA">
            <w:r>
              <w:t>För produktens vidareutveckling ska kommunernas gemensamt kunna beställa och dela</w:t>
            </w:r>
            <w:r>
              <w:br/>
              <w:t xml:space="preserve">utvecklingskostnader. Beställd utveckling ska utan ytterligare kostnader vara fritt tillgängligt för alla samverkande kommun i detta avrop. Leverantören äger dock rätt att ta betalt för </w:t>
            </w:r>
            <w:r w:rsidRPr="00D1671F">
              <w:t>faktiskt tid för installationsarbetet hos alla samverkande kommuner i detta avrop.</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lastRenderedPageBreak/>
              <w:t>3.1.8</w:t>
            </w:r>
            <w:r w:rsidRPr="00D1671F">
              <w:t xml:space="preserve">. </w:t>
            </w:r>
            <w:r>
              <w:t>Bör</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bör ha en användarförening eller liknande för att samla in krav och synpunkter på produktens vidareutveckling.</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3.1.8</w:t>
            </w:r>
            <w:r w:rsidRPr="00D1671F">
              <w:rPr>
                <w:sz w:val="28"/>
              </w:rPr>
              <w:t>.1 Precisering:</w:t>
            </w:r>
          </w:p>
          <w:p w:rsidR="00EF241F" w:rsidRDefault="00EF241F" w:rsidP="00836AFA">
            <w:pPr>
              <w:rPr>
                <w:rFonts w:eastAsiaTheme="majorEastAsia" w:cstheme="majorBidi"/>
                <w:szCs w:val="26"/>
              </w:rPr>
            </w:pPr>
            <w:r w:rsidRPr="00D1671F">
              <w:rPr>
                <w:rFonts w:eastAsiaTheme="majorEastAsia" w:cstheme="majorBidi"/>
                <w:szCs w:val="26"/>
              </w:rPr>
              <w:t>Anbudsgivaren ska beskriva sin användarförening med kontaktuppgifter. Beskrivningen</w:t>
            </w:r>
            <w:r>
              <w:rPr>
                <w:rFonts w:eastAsiaTheme="majorEastAsia" w:cstheme="majorBidi"/>
                <w:szCs w:val="26"/>
              </w:rPr>
              <w:br/>
            </w:r>
            <w:r w:rsidRPr="00D1671F">
              <w:rPr>
                <w:rFonts w:eastAsiaTheme="majorEastAsia" w:cstheme="majorBidi"/>
                <w:szCs w:val="26"/>
              </w:rPr>
              <w:t>ska omfatta föreningens syfte, mötesfrekvens och mötesplats(er), föreningens inflytande på</w:t>
            </w:r>
            <w:r>
              <w:rPr>
                <w:rFonts w:eastAsiaTheme="majorEastAsia" w:cstheme="majorBidi"/>
                <w:szCs w:val="26"/>
              </w:rPr>
              <w:t xml:space="preserve"> </w:t>
            </w:r>
            <w:r w:rsidRPr="00D1671F">
              <w:rPr>
                <w:rFonts w:eastAsiaTheme="majorEastAsia" w:cstheme="majorBidi"/>
                <w:szCs w:val="26"/>
              </w:rPr>
              <w:t>produktens vidareutveckling, föreningens medlemmar (utvalda kunder eller öppet för alla), typ</w:t>
            </w:r>
            <w:r>
              <w:rPr>
                <w:rFonts w:eastAsiaTheme="majorEastAsia" w:cstheme="majorBidi"/>
                <w:szCs w:val="26"/>
              </w:rPr>
              <w:t xml:space="preserve"> </w:t>
            </w:r>
            <w:r w:rsidRPr="00D1671F">
              <w:rPr>
                <w:rFonts w:eastAsiaTheme="majorEastAsia" w:cstheme="majorBidi"/>
                <w:szCs w:val="26"/>
              </w:rPr>
              <w:t>av frågor som avhandlas och informationskanaler. Redovisningen bör lämnas i anbudsbilaga</w:t>
            </w:r>
            <w:r>
              <w:rPr>
                <w:rFonts w:eastAsiaTheme="majorEastAsia" w:cstheme="majorBidi"/>
                <w:szCs w:val="26"/>
              </w:rPr>
              <w:t xml:space="preserve"> inklusive </w:t>
            </w:r>
            <w:r w:rsidRPr="00D1671F">
              <w:rPr>
                <w:rFonts w:eastAsiaTheme="majorEastAsia" w:cstheme="majorBidi"/>
                <w:szCs w:val="26"/>
              </w:rPr>
              <w:t>Beskrivning av användarförening med kontaktuppgifter.</w:t>
            </w:r>
          </w:p>
          <w:p w:rsidR="00EF241F" w:rsidRDefault="00EF241F" w:rsidP="00836AFA">
            <w:pPr>
              <w:rPr>
                <w:rFonts w:eastAsiaTheme="majorEastAsia" w:cstheme="majorBidi"/>
                <w:sz w:val="28"/>
                <w:szCs w:val="26"/>
              </w:rPr>
            </w:pPr>
            <w:r>
              <w:rPr>
                <w:rFonts w:eastAsiaTheme="majorEastAsia" w:cstheme="majorBidi"/>
                <w:sz w:val="28"/>
                <w:szCs w:val="26"/>
              </w:rPr>
              <w:t>3.1.8.2 Precisering</w:t>
            </w:r>
          </w:p>
          <w:p w:rsidR="00EF241F" w:rsidRPr="00D1671F" w:rsidRDefault="00EF241F" w:rsidP="00836AFA">
            <w:pPr>
              <w:rPr>
                <w:rFonts w:eastAsiaTheme="majorEastAsia" w:cstheme="majorBidi"/>
                <w:szCs w:val="26"/>
              </w:rPr>
            </w:pPr>
            <w:r w:rsidRPr="00D1671F">
              <w:rPr>
                <w:rFonts w:eastAsiaTheme="majorEastAsia" w:cstheme="majorBidi"/>
                <w:szCs w:val="26"/>
              </w:rPr>
              <w:t>Leverantörens användarförening för arkivkunder ska vara enkom för e-arkivsfrågor.</w:t>
            </w:r>
          </w:p>
          <w:p w:rsidR="00EF241F" w:rsidRPr="00D1671F" w:rsidRDefault="00EF241F" w:rsidP="00836AFA">
            <w:pPr>
              <w:rPr>
                <w:rFonts w:eastAsiaTheme="majorEastAsia" w:cstheme="majorBidi"/>
                <w:sz w:val="28"/>
                <w:szCs w:val="26"/>
              </w:rPr>
            </w:pPr>
            <w:r w:rsidRPr="00D1671F">
              <w:rPr>
                <w:rFonts w:eastAsiaTheme="majorEastAsia" w:cstheme="majorBidi"/>
                <w:sz w:val="28"/>
                <w:szCs w:val="26"/>
              </w:rPr>
              <w:t>3.1.8.3 Precisering</w:t>
            </w:r>
          </w:p>
          <w:p w:rsidR="00EF241F" w:rsidRPr="00D1671F" w:rsidRDefault="00EF241F" w:rsidP="00836AFA">
            <w:pPr>
              <w:rPr>
                <w:sz w:val="28"/>
              </w:rPr>
            </w:pPr>
            <w:r w:rsidRPr="00D1671F">
              <w:rPr>
                <w:rFonts w:eastAsiaTheme="majorEastAsia" w:cstheme="majorBidi"/>
                <w:szCs w:val="26"/>
              </w:rPr>
              <w:t xml:space="preserve">Leverantören ska anordna användarträffar minst en gång per år. </w:t>
            </w:r>
          </w:p>
        </w:tc>
      </w:tr>
    </w:tbl>
    <w:p w:rsidR="00EF241F" w:rsidRPr="00D167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3.1.9</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ha en organisation för samverkan på en strategisk, taktisk och operationell nivå</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3.1.9</w:t>
            </w:r>
            <w:r w:rsidRPr="00D1671F">
              <w:rPr>
                <w:sz w:val="28"/>
              </w:rPr>
              <w:t>.1 Precisering:</w:t>
            </w:r>
          </w:p>
          <w:p w:rsidR="00EF241F" w:rsidRPr="00D1671F" w:rsidRDefault="00EF241F" w:rsidP="00836AFA">
            <w:pPr>
              <w:autoSpaceDE w:val="0"/>
              <w:autoSpaceDN w:val="0"/>
              <w:adjustRightInd w:val="0"/>
              <w:spacing w:after="0"/>
              <w:rPr>
                <w:rFonts w:cs="Verdana"/>
              </w:rPr>
            </w:pPr>
            <w:r w:rsidRPr="00D1671F">
              <w:rPr>
                <w:rFonts w:cs="Verdana"/>
                <w:b/>
              </w:rPr>
              <w:t>Strategisk nivå</w:t>
            </w:r>
          </w:p>
          <w:p w:rsidR="00EF241F" w:rsidRPr="00D1671F" w:rsidRDefault="00EF241F" w:rsidP="00836AFA">
            <w:pPr>
              <w:autoSpaceDE w:val="0"/>
              <w:autoSpaceDN w:val="0"/>
              <w:adjustRightInd w:val="0"/>
              <w:spacing w:after="0"/>
              <w:rPr>
                <w:rFonts w:cs="Verdana"/>
              </w:rPr>
            </w:pPr>
            <w:r w:rsidRPr="00D1671F">
              <w:rPr>
                <w:rFonts w:cs="Verdana"/>
              </w:rPr>
              <w:t>På den strategiska nivån hanteras bl.a. strategisk prioritering, verksamhetsutveckling och</w:t>
            </w:r>
          </w:p>
          <w:p w:rsidR="00EF241F" w:rsidRPr="00D1671F" w:rsidRDefault="00EF241F" w:rsidP="00836AFA">
            <w:pPr>
              <w:autoSpaceDE w:val="0"/>
              <w:autoSpaceDN w:val="0"/>
              <w:adjustRightInd w:val="0"/>
              <w:spacing w:after="0"/>
              <w:rPr>
                <w:rFonts w:cs="Verdana"/>
              </w:rPr>
            </w:pPr>
            <w:r w:rsidRPr="00D1671F">
              <w:rPr>
                <w:rFonts w:cs="Verdana"/>
              </w:rPr>
              <w:t>relationsfrågor. På denna nivå är den högsta nivån på för eskalering av gemensamma frågor.</w:t>
            </w:r>
          </w:p>
          <w:p w:rsidR="00EF241F" w:rsidRPr="00D1671F" w:rsidRDefault="00EF241F" w:rsidP="00836AFA">
            <w:pPr>
              <w:autoSpaceDE w:val="0"/>
              <w:autoSpaceDN w:val="0"/>
              <w:adjustRightInd w:val="0"/>
              <w:spacing w:after="0"/>
              <w:rPr>
                <w:rFonts w:cs="Verdana"/>
              </w:rPr>
            </w:pPr>
          </w:p>
          <w:p w:rsidR="00EF241F" w:rsidRPr="00D1671F" w:rsidRDefault="00EF241F" w:rsidP="00836AFA">
            <w:pPr>
              <w:autoSpaceDE w:val="0"/>
              <w:autoSpaceDN w:val="0"/>
              <w:adjustRightInd w:val="0"/>
              <w:spacing w:after="0"/>
              <w:rPr>
                <w:rFonts w:cs="Verdana"/>
                <w:b/>
              </w:rPr>
            </w:pPr>
            <w:r w:rsidRPr="00D1671F">
              <w:rPr>
                <w:rFonts w:cs="Verdana"/>
                <w:b/>
              </w:rPr>
              <w:t>Taktisk nivå</w:t>
            </w:r>
          </w:p>
          <w:p w:rsidR="00EF241F" w:rsidRPr="00D1671F" w:rsidRDefault="00EF241F" w:rsidP="00836AFA">
            <w:pPr>
              <w:autoSpaceDE w:val="0"/>
              <w:autoSpaceDN w:val="0"/>
              <w:adjustRightInd w:val="0"/>
              <w:spacing w:after="0"/>
              <w:rPr>
                <w:rFonts w:cs="Verdana"/>
              </w:rPr>
            </w:pPr>
            <w:r w:rsidRPr="00D1671F">
              <w:rPr>
                <w:rFonts w:cs="Verdana"/>
              </w:rPr>
              <w:t>På den taktiska nivån identifieras vad Ramavtalsleverantören ska leverera till UM/UE och leveranser säkras. På den taktiska nivån säkerställs avtalsfrågor, kvalitetsuppföljning,</w:t>
            </w:r>
          </w:p>
          <w:p w:rsidR="00EF241F" w:rsidRPr="00D1671F" w:rsidRDefault="00EF241F" w:rsidP="00836AFA">
            <w:pPr>
              <w:autoSpaceDE w:val="0"/>
              <w:autoSpaceDN w:val="0"/>
              <w:adjustRightInd w:val="0"/>
              <w:spacing w:after="0"/>
              <w:rPr>
                <w:rFonts w:cs="Verdana"/>
              </w:rPr>
            </w:pPr>
            <w:r w:rsidRPr="00D1671F">
              <w:rPr>
                <w:rFonts w:cs="Verdana"/>
              </w:rPr>
              <w:t>prognoser, uppföljning av eget åtagande enligt avtal samt styrning av kompetens och</w:t>
            </w:r>
          </w:p>
          <w:p w:rsidR="00EF241F" w:rsidRPr="00D1671F" w:rsidRDefault="00EF241F" w:rsidP="00836AFA">
            <w:pPr>
              <w:autoSpaceDE w:val="0"/>
              <w:autoSpaceDN w:val="0"/>
              <w:adjustRightInd w:val="0"/>
              <w:spacing w:after="0"/>
              <w:rPr>
                <w:rFonts w:cs="Verdana"/>
              </w:rPr>
            </w:pPr>
            <w:r w:rsidRPr="00D1671F">
              <w:rPr>
                <w:rFonts w:cs="Verdana"/>
              </w:rPr>
              <w:t>resurser. Den taktiska nivån är den andra nivån för eskalering av gemensamma frågor.</w:t>
            </w:r>
          </w:p>
          <w:p w:rsidR="00EF241F" w:rsidRPr="00D1671F" w:rsidRDefault="00EF241F" w:rsidP="00836AFA">
            <w:pPr>
              <w:autoSpaceDE w:val="0"/>
              <w:autoSpaceDN w:val="0"/>
              <w:adjustRightInd w:val="0"/>
              <w:spacing w:after="0"/>
              <w:rPr>
                <w:rFonts w:cs="Verdana"/>
              </w:rPr>
            </w:pPr>
          </w:p>
          <w:p w:rsidR="00EF241F" w:rsidRPr="00D1671F" w:rsidRDefault="00EF241F" w:rsidP="00836AFA">
            <w:pPr>
              <w:autoSpaceDE w:val="0"/>
              <w:autoSpaceDN w:val="0"/>
              <w:adjustRightInd w:val="0"/>
              <w:spacing w:after="0"/>
              <w:rPr>
                <w:rFonts w:cs="Verdana"/>
                <w:b/>
              </w:rPr>
            </w:pPr>
            <w:r w:rsidRPr="00D1671F">
              <w:rPr>
                <w:rFonts w:cs="Verdana"/>
                <w:b/>
              </w:rPr>
              <w:t>Operativ nivå</w:t>
            </w:r>
          </w:p>
          <w:p w:rsidR="00EF241F" w:rsidRPr="00D1671F" w:rsidRDefault="00EF241F" w:rsidP="00836AFA">
            <w:pPr>
              <w:autoSpaceDE w:val="0"/>
              <w:autoSpaceDN w:val="0"/>
              <w:adjustRightInd w:val="0"/>
              <w:spacing w:after="0"/>
              <w:rPr>
                <w:rFonts w:cs="Verdana"/>
              </w:rPr>
            </w:pPr>
            <w:r w:rsidRPr="00D1671F">
              <w:rPr>
                <w:rFonts w:cs="Verdana"/>
              </w:rPr>
              <w:t>På den operativa nivån genomförs operativt planerade, förebyggande och uppföljande</w:t>
            </w:r>
          </w:p>
          <w:p w:rsidR="00EF241F" w:rsidRPr="00D1671F" w:rsidRDefault="00EF241F" w:rsidP="00836AFA">
            <w:pPr>
              <w:autoSpaceDE w:val="0"/>
              <w:autoSpaceDN w:val="0"/>
              <w:adjustRightInd w:val="0"/>
              <w:spacing w:after="0"/>
              <w:rPr>
                <w:rFonts w:cs="Verdana"/>
              </w:rPr>
            </w:pPr>
            <w:r w:rsidRPr="00D1671F">
              <w:rPr>
                <w:rFonts w:cs="Verdana"/>
              </w:rPr>
              <w:t>arbete, samt hantering av utredningar vid ändringar och problem. Större förändringar hanteras på strategisk alternativt taktisk nivå. Den operativa nivån är den första nivån på för eskalering av gemsamma frågor.</w:t>
            </w:r>
            <w:r w:rsidRPr="00D1671F">
              <w:rPr>
                <w:rFonts w:eastAsiaTheme="majorEastAsia" w:cstheme="majorBidi"/>
                <w:szCs w:val="26"/>
              </w:rPr>
              <w:t xml:space="preserve"> </w:t>
            </w:r>
          </w:p>
        </w:tc>
      </w:tr>
    </w:tbl>
    <w:p w:rsidR="00EF241F" w:rsidRPr="00D167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lastRenderedPageBreak/>
              <w:t>3.1.10</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tillhandahålla digital användardokumentation till slutanvändare. Användardokumentation och utbildningsmaterial som riktar sig till slutanvändare ska vara på svenska.</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3.1.10</w:t>
            </w:r>
            <w:r w:rsidRPr="00D1671F">
              <w:rPr>
                <w:sz w:val="28"/>
              </w:rPr>
              <w:t>.1 Precisering:</w:t>
            </w:r>
          </w:p>
          <w:p w:rsidR="00EF241F" w:rsidRPr="00D1671F" w:rsidRDefault="00EF241F" w:rsidP="00836AFA">
            <w:r w:rsidRPr="00D1671F">
              <w:t>Användardokumentationen ska uppdateras i samband med uppgraderingar och nya versioner</w:t>
            </w:r>
          </w:p>
          <w:p w:rsidR="00EF241F" w:rsidRDefault="00EF241F" w:rsidP="00836AFA">
            <w:pPr>
              <w:pStyle w:val="Rubrik2"/>
              <w:outlineLvl w:val="1"/>
              <w:rPr>
                <w:sz w:val="28"/>
              </w:rPr>
            </w:pPr>
            <w:r>
              <w:rPr>
                <w:sz w:val="28"/>
              </w:rPr>
              <w:t>3.1.10</w:t>
            </w:r>
            <w:r w:rsidRPr="00D1671F">
              <w:rPr>
                <w:sz w:val="28"/>
              </w:rPr>
              <w:t>.</w:t>
            </w:r>
            <w:r>
              <w:rPr>
                <w:sz w:val="28"/>
              </w:rPr>
              <w:t>2</w:t>
            </w:r>
            <w:r w:rsidRPr="00D1671F">
              <w:rPr>
                <w:sz w:val="28"/>
              </w:rPr>
              <w:t xml:space="preserve"> Precisering:</w:t>
            </w:r>
          </w:p>
          <w:p w:rsidR="00EF241F" w:rsidRPr="00D1671F" w:rsidRDefault="00EF241F" w:rsidP="00836AFA">
            <w:r>
              <w:t xml:space="preserve">Digital användardokumentationen ska vara tillgänglig i e-arkivprodukten, både externt, t ex för medborgare i </w:t>
            </w:r>
            <w:proofErr w:type="spellStart"/>
            <w:r>
              <w:t>webbsök</w:t>
            </w:r>
            <w:proofErr w:type="spellEnd"/>
            <w:r>
              <w:t>, och internt, t ex arkivmyndighetens personal (</w:t>
            </w:r>
            <w:proofErr w:type="spellStart"/>
            <w:r>
              <w:t>admin</w:t>
            </w:r>
            <w:proofErr w:type="spellEnd"/>
            <w:r>
              <w:t xml:space="preserve"> etc.).</w:t>
            </w:r>
          </w:p>
          <w:p w:rsidR="00EF241F" w:rsidRDefault="00EF241F" w:rsidP="00836AFA">
            <w:pPr>
              <w:pStyle w:val="Rubrik2"/>
              <w:outlineLvl w:val="1"/>
              <w:rPr>
                <w:sz w:val="28"/>
              </w:rPr>
            </w:pPr>
            <w:r>
              <w:rPr>
                <w:sz w:val="28"/>
              </w:rPr>
              <w:t>3.1.10</w:t>
            </w:r>
            <w:r w:rsidRPr="00D1671F">
              <w:rPr>
                <w:sz w:val="28"/>
              </w:rPr>
              <w:t>.</w:t>
            </w:r>
            <w:r>
              <w:rPr>
                <w:sz w:val="28"/>
              </w:rPr>
              <w:t>3</w:t>
            </w:r>
            <w:r w:rsidRPr="00D1671F">
              <w:rPr>
                <w:sz w:val="28"/>
              </w:rPr>
              <w:t xml:space="preserve"> Precisering:</w:t>
            </w:r>
          </w:p>
          <w:p w:rsidR="00EF241F" w:rsidRPr="00D1671F" w:rsidRDefault="00EF241F" w:rsidP="00836AFA">
            <w:r w:rsidRPr="00D1671F">
              <w:t xml:space="preserve">Användardokumentationen ska även vara tillgängligt i </w:t>
            </w:r>
            <w:proofErr w:type="spellStart"/>
            <w:r w:rsidRPr="00D1671F">
              <w:t>office</w:t>
            </w:r>
            <w:proofErr w:type="spellEnd"/>
            <w:r w:rsidRPr="00D1671F">
              <w:t>-format eller liknande</w:t>
            </w:r>
            <w:r w:rsidRPr="00D1671F">
              <w:rPr>
                <w:rFonts w:eastAsiaTheme="majorEastAsia" w:cstheme="majorBidi"/>
                <w:szCs w:val="26"/>
              </w:rPr>
              <w:t xml:space="preserve"> </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3.1.11</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 ska erbjuda installation hos UM/UE av produkten och tillhörande komponenter</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3.1.12</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Anbudsgivaren ska till UM/UE kunna tillhandahålla utbildning av minst:</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3.1.12</w:t>
            </w:r>
            <w:r w:rsidRPr="00D1671F">
              <w:rPr>
                <w:sz w:val="28"/>
              </w:rPr>
              <w:t>.1 Precisering:</w:t>
            </w:r>
          </w:p>
          <w:p w:rsidR="00EF241F" w:rsidRPr="00D1671F" w:rsidRDefault="00EF241F" w:rsidP="00836AFA">
            <w:pPr>
              <w:pStyle w:val="Ingetavstnd"/>
              <w:rPr>
                <w:rFonts w:ascii="Corbel" w:hAnsi="Corbel"/>
              </w:rPr>
            </w:pPr>
            <w:r w:rsidRPr="00D1671F">
              <w:rPr>
                <w:rFonts w:ascii="Corbel" w:hAnsi="Corbel"/>
              </w:rPr>
              <w:t>Av kunden valda utbildningar ska kunna erbjudas i UM/</w:t>
            </w:r>
            <w:proofErr w:type="spellStart"/>
            <w:r w:rsidRPr="00D1671F">
              <w:rPr>
                <w:rFonts w:ascii="Corbel" w:hAnsi="Corbel"/>
              </w:rPr>
              <w:t>UEs</w:t>
            </w:r>
            <w:proofErr w:type="spellEnd"/>
            <w:r w:rsidRPr="00D1671F">
              <w:rPr>
                <w:rFonts w:ascii="Corbel" w:hAnsi="Corbel"/>
              </w:rPr>
              <w:t xml:space="preserve"> lokaler </w:t>
            </w:r>
          </w:p>
          <w:p w:rsidR="00EF241F" w:rsidRPr="00D1671F" w:rsidRDefault="00EF241F" w:rsidP="00836AFA">
            <w:pPr>
              <w:pStyle w:val="Ingetavstnd"/>
              <w:rPr>
                <w:rFonts w:ascii="Corbel" w:hAnsi="Corbel"/>
              </w:rPr>
            </w:pPr>
            <w:r w:rsidRPr="00D1671F">
              <w:rPr>
                <w:rFonts w:ascii="Corbel" w:hAnsi="Corbel"/>
              </w:rPr>
              <w:t>Kostnad</w:t>
            </w:r>
            <w:r>
              <w:rPr>
                <w:rFonts w:ascii="Corbel" w:hAnsi="Corbel"/>
              </w:rPr>
              <w:t xml:space="preserve"> för utbildning anges i Bilaga x</w:t>
            </w:r>
            <w:r w:rsidRPr="00D1671F">
              <w:rPr>
                <w:rFonts w:eastAsiaTheme="majorEastAsia" w:cstheme="majorBidi"/>
                <w:szCs w:val="26"/>
              </w:rPr>
              <w:t xml:space="preserve"> </w:t>
            </w:r>
          </w:p>
        </w:tc>
      </w:tr>
    </w:tbl>
    <w:p w:rsidR="00EF24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lastRenderedPageBreak/>
              <w:t>3.1.13</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Systemdokumentation d.v.s. högnivåbeskrivningar, inklusive teknisk dokumentation för integrationsgränssnitt ska finnas till produkten på engelska eller på svenska.</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3.1.13</w:t>
            </w:r>
            <w:r w:rsidRPr="00D1671F">
              <w:rPr>
                <w:sz w:val="28"/>
              </w:rPr>
              <w:t>.1 Precisering:</w:t>
            </w:r>
          </w:p>
          <w:p w:rsidR="00EF241F" w:rsidRPr="00D1671F" w:rsidRDefault="00EF241F" w:rsidP="00836AFA">
            <w:pPr>
              <w:pStyle w:val="Ingetavstnd"/>
              <w:rPr>
                <w:rFonts w:ascii="Corbel" w:hAnsi="Corbel"/>
              </w:rPr>
            </w:pPr>
            <w:r w:rsidRPr="00D1671F">
              <w:rPr>
                <w:rFonts w:ascii="Corbel" w:hAnsi="Corbel"/>
              </w:rPr>
              <w:t>Systemdokumentation ska vara aktuell och i sådan utformning att andra leverantörer enbart med hjälp av systemdokumentationen kan skapa gränssnitt i verksamhetssystem så att integration med e- arkiv är möjligt.</w:t>
            </w:r>
          </w:p>
        </w:tc>
      </w:tr>
    </w:tbl>
    <w:p w:rsidR="00EF241F" w:rsidRPr="00D1671F" w:rsidRDefault="00EF241F" w:rsidP="00EF24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3.1.14</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Driftsdokumentation riktad till UM/</w:t>
            </w:r>
            <w:proofErr w:type="spellStart"/>
            <w:r w:rsidRPr="00D1671F">
              <w:rPr>
                <w:rFonts w:cs="Verdana"/>
                <w:szCs w:val="18"/>
              </w:rPr>
              <w:t>UEs</w:t>
            </w:r>
            <w:proofErr w:type="spellEnd"/>
            <w:r w:rsidRPr="00D1671F">
              <w:rPr>
                <w:rFonts w:cs="Verdana"/>
                <w:szCs w:val="18"/>
              </w:rPr>
              <w:t xml:space="preserve"> drifts- och förvaltningspersonal ska finnas. Beskriv kort vad den innehåller.</w:t>
            </w:r>
          </w:p>
        </w:tc>
      </w:tr>
      <w:tr w:rsidR="00EF241F" w:rsidRPr="00D1671F" w:rsidTr="00836AFA">
        <w:tc>
          <w:tcPr>
            <w:tcW w:w="9206" w:type="dxa"/>
            <w:shd w:val="clear" w:color="auto" w:fill="BDD6EE" w:themeFill="accent1" w:themeFillTint="66"/>
          </w:tcPr>
          <w:p w:rsidR="00EF241F" w:rsidRPr="00D1671F" w:rsidRDefault="00EF241F" w:rsidP="00836AFA">
            <w:pPr>
              <w:pStyle w:val="Rubrik2"/>
              <w:outlineLvl w:val="1"/>
              <w:rPr>
                <w:sz w:val="28"/>
              </w:rPr>
            </w:pPr>
            <w:r>
              <w:rPr>
                <w:sz w:val="28"/>
              </w:rPr>
              <w:t>3.1.14</w:t>
            </w:r>
            <w:r w:rsidRPr="00D1671F">
              <w:rPr>
                <w:sz w:val="28"/>
              </w:rPr>
              <w:t>.1 Precisering:</w:t>
            </w:r>
          </w:p>
          <w:p w:rsidR="00EF241F" w:rsidRPr="00D1671F" w:rsidRDefault="00EF241F" w:rsidP="00836AFA">
            <w:pPr>
              <w:pStyle w:val="Ingetavstnd"/>
              <w:rPr>
                <w:rFonts w:ascii="Corbel" w:hAnsi="Corbel"/>
              </w:rPr>
            </w:pPr>
            <w:r w:rsidRPr="00D1671F">
              <w:rPr>
                <w:rFonts w:ascii="Corbel" w:hAnsi="Corbel"/>
              </w:rPr>
              <w:t>Fördjupad driftsdokumentation ska kunna lämnas ut på begäran av UM/UE.</w:t>
            </w:r>
          </w:p>
        </w:tc>
      </w:tr>
    </w:tbl>
    <w:p w:rsidR="00EF241F" w:rsidRDefault="00EF241F" w:rsidP="00EF241F">
      <w:pPr>
        <w:tabs>
          <w:tab w:val="left" w:pos="1797"/>
        </w:tabs>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EF241F" w:rsidRPr="00D1671F" w:rsidTr="00836AFA">
        <w:trPr>
          <w:trHeight w:val="1335"/>
        </w:trPr>
        <w:tc>
          <w:tcPr>
            <w:tcW w:w="9206" w:type="dxa"/>
          </w:tcPr>
          <w:p w:rsidR="00EF241F" w:rsidRPr="00D1671F" w:rsidRDefault="00EF241F" w:rsidP="00836AFA">
            <w:pPr>
              <w:pStyle w:val="Rubrik2"/>
              <w:outlineLvl w:val="1"/>
            </w:pPr>
            <w:r>
              <w:t>3.1.15</w:t>
            </w:r>
            <w:r w:rsidRPr="00D1671F">
              <w:t xml:space="preserve">. </w:t>
            </w:r>
            <w:r>
              <w:t>Ska</w:t>
            </w:r>
            <w:r w:rsidRPr="00D1671F">
              <w:t xml:space="preserve"> krav</w:t>
            </w:r>
          </w:p>
          <w:p w:rsidR="00EF241F" w:rsidRPr="00D1671F" w:rsidRDefault="00EF241F" w:rsidP="00836AFA">
            <w:pPr>
              <w:autoSpaceDE w:val="0"/>
              <w:autoSpaceDN w:val="0"/>
              <w:adjustRightInd w:val="0"/>
              <w:spacing w:after="0"/>
              <w:rPr>
                <w:rFonts w:cs="Verdana"/>
                <w:szCs w:val="18"/>
              </w:rPr>
            </w:pPr>
            <w:r w:rsidRPr="00D1671F">
              <w:rPr>
                <w:rFonts w:cs="Verdana"/>
                <w:szCs w:val="18"/>
              </w:rPr>
              <w:t>Vid de tillfällen då anbudsgivaren utfört uppdrag på plats i UM/</w:t>
            </w:r>
            <w:proofErr w:type="spellStart"/>
            <w:r w:rsidRPr="00D1671F">
              <w:rPr>
                <w:rFonts w:cs="Verdana"/>
                <w:szCs w:val="18"/>
              </w:rPr>
              <w:t>UEs</w:t>
            </w:r>
            <w:proofErr w:type="spellEnd"/>
            <w:r w:rsidRPr="00D1671F">
              <w:rPr>
                <w:rFonts w:cs="Verdana"/>
                <w:szCs w:val="18"/>
              </w:rPr>
              <w:t xml:space="preserve"> lokaler ska anbudsgivaren följa av UM/UE framtagna säkerhets- och krisberedskapsplaner om sådan situation skulle uppstå.</w:t>
            </w:r>
          </w:p>
        </w:tc>
      </w:tr>
    </w:tbl>
    <w:p w:rsidR="00EF241F" w:rsidRDefault="00EF241F">
      <w:pPr>
        <w:spacing w:after="160" w:line="259" w:lineRule="auto"/>
        <w:rPr>
          <w:rFonts w:eastAsiaTheme="majorEastAsia" w:cstheme="majorBidi"/>
          <w:b/>
          <w:caps/>
          <w:spacing w:val="20"/>
          <w:sz w:val="48"/>
          <w:szCs w:val="32"/>
        </w:rPr>
      </w:pPr>
      <w:r>
        <w:br w:type="page"/>
      </w:r>
    </w:p>
    <w:p w:rsidR="00D1671F" w:rsidRPr="00F64643" w:rsidRDefault="00D1671F" w:rsidP="00F64643">
      <w:pPr>
        <w:pStyle w:val="Rubrik1"/>
      </w:pPr>
      <w:r w:rsidRPr="00F64643">
        <w:lastRenderedPageBreak/>
        <w:t>Funktionella Krav</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D1671F">
        <w:trPr>
          <w:trHeight w:val="1335"/>
        </w:trPr>
        <w:tc>
          <w:tcPr>
            <w:tcW w:w="9206" w:type="dxa"/>
          </w:tcPr>
          <w:p w:rsidR="00D1671F" w:rsidRPr="00D1671F" w:rsidRDefault="00D1671F" w:rsidP="00D1671F">
            <w:pPr>
              <w:pStyle w:val="Rubrik2"/>
              <w:outlineLvl w:val="1"/>
            </w:pPr>
            <w:r w:rsidRPr="00D1671F">
              <w:t>3.2.1. Ska krav</w:t>
            </w:r>
          </w:p>
          <w:p w:rsidR="00D1671F" w:rsidRPr="00D1671F" w:rsidRDefault="00D1671F" w:rsidP="00D1671F">
            <w:pPr>
              <w:autoSpaceDE w:val="0"/>
              <w:autoSpaceDN w:val="0"/>
              <w:adjustRightInd w:val="0"/>
              <w:spacing w:after="0"/>
            </w:pPr>
            <w:r w:rsidRPr="00D1671F">
              <w:rPr>
                <w:rFonts w:cs="Verdana"/>
                <w:szCs w:val="18"/>
              </w:rPr>
              <w:t>Anbudsgivaren ska erbjuda en standardsystemprodukt för e-arkivering i enlighet med kraven</w:t>
            </w:r>
            <w:r>
              <w:rPr>
                <w:rFonts w:cs="Verdana"/>
                <w:szCs w:val="18"/>
              </w:rPr>
              <w:t xml:space="preserve"> </w:t>
            </w:r>
            <w:r w:rsidRPr="00D1671F">
              <w:rPr>
                <w:rFonts w:cs="Verdana"/>
                <w:szCs w:val="18"/>
              </w:rPr>
              <w:t>i denna kravspecifikation.</w:t>
            </w:r>
          </w:p>
        </w:tc>
      </w:tr>
      <w:tr w:rsidR="00D1671F" w:rsidRPr="00D1671F" w:rsidTr="00D1671F">
        <w:tc>
          <w:tcPr>
            <w:tcW w:w="9206" w:type="dxa"/>
            <w:shd w:val="clear" w:color="auto" w:fill="BDD6EE" w:themeFill="accent1" w:themeFillTint="66"/>
          </w:tcPr>
          <w:p w:rsidR="00D1671F" w:rsidRPr="00D1671F" w:rsidRDefault="00D1671F" w:rsidP="00D1671F">
            <w:pPr>
              <w:pStyle w:val="Rubrik2"/>
              <w:outlineLvl w:val="1"/>
              <w:rPr>
                <w:sz w:val="28"/>
              </w:rPr>
            </w:pPr>
            <w:r w:rsidRPr="00D1671F">
              <w:rPr>
                <w:sz w:val="28"/>
              </w:rPr>
              <w:t xml:space="preserve">3.2.1.1 Precisering: </w:t>
            </w:r>
          </w:p>
          <w:p w:rsidR="00D1671F" w:rsidRPr="00D1671F" w:rsidRDefault="00D1671F" w:rsidP="00D1671F">
            <w:pPr>
              <w:pStyle w:val="Rubrik2"/>
              <w:outlineLvl w:val="1"/>
            </w:pPr>
            <w:r w:rsidRPr="00D1671F">
              <w:rPr>
                <w:sz w:val="24"/>
              </w:rPr>
              <w:t>Vid användande av tredjepartslösningar eller tilläggsprodukter ska dessa redovisas samt hur dessa är kopplade till kärnprodukten. Vid användandet av tredjepartslösningar eller tilläggsprodukter ansvarar leverantören för hela lösningen.</w:t>
            </w:r>
          </w:p>
        </w:tc>
      </w:tr>
      <w:tr w:rsidR="00D1671F" w:rsidRPr="00D1671F" w:rsidTr="00D1671F">
        <w:tc>
          <w:tcPr>
            <w:tcW w:w="9206" w:type="dxa"/>
            <w:shd w:val="clear" w:color="auto" w:fill="BDD6EE" w:themeFill="accent1" w:themeFillTint="66"/>
          </w:tcPr>
          <w:p w:rsidR="00D1671F" w:rsidRPr="00D1671F" w:rsidRDefault="00D1671F" w:rsidP="00D1671F">
            <w:pPr>
              <w:pStyle w:val="Rubrik2"/>
              <w:outlineLvl w:val="1"/>
              <w:rPr>
                <w:sz w:val="28"/>
              </w:rPr>
            </w:pPr>
            <w:r w:rsidRPr="00D1671F">
              <w:rPr>
                <w:sz w:val="28"/>
              </w:rPr>
              <w:t xml:space="preserve">3.2.1.2 Precisering: </w:t>
            </w:r>
          </w:p>
          <w:p w:rsidR="00D1671F" w:rsidRPr="00D1671F" w:rsidRDefault="00D1671F" w:rsidP="00D1671F">
            <w:pPr>
              <w:pStyle w:val="Rubrik2"/>
              <w:outlineLvl w:val="1"/>
              <w:rPr>
                <w:sz w:val="24"/>
              </w:rPr>
            </w:pPr>
            <w:r w:rsidRPr="00D1671F">
              <w:rPr>
                <w:sz w:val="24"/>
              </w:rPr>
              <w:t>Om leverantören av e-arkiv har underleverantör(er) ska alla kontakter och</w:t>
            </w:r>
            <w:r>
              <w:rPr>
                <w:sz w:val="24"/>
              </w:rPr>
              <w:br/>
            </w:r>
            <w:r w:rsidRPr="00D1671F">
              <w:rPr>
                <w:sz w:val="24"/>
              </w:rPr>
              <w:t>diskussioner gå via leverantören av e-arkiv.</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D1671F">
            <w:pPr>
              <w:pStyle w:val="Rubrik2"/>
              <w:outlineLvl w:val="1"/>
            </w:pPr>
            <w:r w:rsidRPr="00D1671F">
              <w:t>3.2.2. Ska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möta de generella krav på funktionalitet som framgår av definitionen av</w:t>
            </w:r>
          </w:p>
          <w:p w:rsidR="00D1671F" w:rsidRPr="00D1671F" w:rsidRDefault="00D1671F" w:rsidP="00D1671F">
            <w:pPr>
              <w:rPr>
                <w:rFonts w:cs="Verdana"/>
                <w:szCs w:val="18"/>
              </w:rPr>
            </w:pPr>
            <w:r w:rsidRPr="00D1671F">
              <w:rPr>
                <w:rFonts w:cs="Verdana"/>
                <w:szCs w:val="18"/>
              </w:rPr>
              <w:t>e-arkiv i avsnitt 3.1 i Bilaga 5, Beskrivning av projektet eArkiv.</w:t>
            </w:r>
          </w:p>
        </w:tc>
      </w:tr>
      <w:tr w:rsidR="00D1671F" w:rsidRPr="00D1671F" w:rsidTr="00B812EE">
        <w:tc>
          <w:tcPr>
            <w:tcW w:w="9206" w:type="dxa"/>
            <w:shd w:val="clear" w:color="auto" w:fill="BDD6EE" w:themeFill="accent1" w:themeFillTint="66"/>
          </w:tcPr>
          <w:p w:rsidR="00D1671F" w:rsidRPr="00D1671F" w:rsidRDefault="00D1671F" w:rsidP="00D1671F">
            <w:pPr>
              <w:pStyle w:val="Rubrik2"/>
              <w:outlineLvl w:val="1"/>
              <w:rPr>
                <w:sz w:val="28"/>
              </w:rPr>
            </w:pPr>
            <w:r w:rsidRPr="00D1671F">
              <w:rPr>
                <w:sz w:val="28"/>
              </w:rPr>
              <w:t>3.2.2.1 Precisering:</w:t>
            </w:r>
          </w:p>
          <w:p w:rsidR="00D1671F" w:rsidRPr="00D1671F" w:rsidRDefault="00D1671F" w:rsidP="00D1671F">
            <w:pPr>
              <w:pStyle w:val="Rubrik2"/>
              <w:outlineLvl w:val="1"/>
            </w:pPr>
            <w:r w:rsidRPr="00D1671F">
              <w:rPr>
                <w:sz w:val="24"/>
              </w:rPr>
              <w:t>Produkten ska ha systemstöd med funktionalitet för att kunna ansluta och</w:t>
            </w:r>
            <w:r>
              <w:rPr>
                <w:sz w:val="24"/>
              </w:rPr>
              <w:br/>
            </w:r>
            <w:r w:rsidRPr="00D1671F">
              <w:rPr>
                <w:sz w:val="24"/>
              </w:rPr>
              <w:t>strukturera/paketera uttag av information för arkivering UM/UE specificerade</w:t>
            </w:r>
            <w:r>
              <w:rPr>
                <w:sz w:val="24"/>
              </w:rPr>
              <w:br/>
            </w:r>
            <w:r w:rsidRPr="00D1671F">
              <w:rPr>
                <w:sz w:val="24"/>
              </w:rPr>
              <w:t>verksamhetssystem/datakälla.</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D1671F">
            <w:pPr>
              <w:pStyle w:val="Rubrik2"/>
              <w:outlineLvl w:val="1"/>
            </w:pPr>
            <w:r w:rsidRPr="00D1671F">
              <w:lastRenderedPageBreak/>
              <w:t>3.2.3. Ska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erbjuda möjligheter att skapa kostnadseffektiva och funktionellt anpassade</w:t>
            </w:r>
          </w:p>
          <w:p w:rsidR="00D1671F" w:rsidRPr="00D1671F" w:rsidRDefault="00D1671F" w:rsidP="00D1671F">
            <w:pPr>
              <w:rPr>
                <w:rFonts w:cs="Verdana"/>
                <w:szCs w:val="18"/>
              </w:rPr>
            </w:pPr>
            <w:r w:rsidRPr="00D1671F">
              <w:rPr>
                <w:rFonts w:cs="Verdana"/>
                <w:szCs w:val="18"/>
              </w:rPr>
              <w:t>lösningar för UM/UE av olika storlek och med skilda behov.</w:t>
            </w:r>
          </w:p>
        </w:tc>
      </w:tr>
      <w:tr w:rsidR="00D1671F" w:rsidRPr="00D1671F" w:rsidTr="00B812EE">
        <w:tc>
          <w:tcPr>
            <w:tcW w:w="9206" w:type="dxa"/>
            <w:shd w:val="clear" w:color="auto" w:fill="BDD6EE" w:themeFill="accent1" w:themeFillTint="66"/>
          </w:tcPr>
          <w:p w:rsidR="00D1671F" w:rsidRPr="00D1671F" w:rsidRDefault="00D1671F" w:rsidP="00D1671F">
            <w:pPr>
              <w:pStyle w:val="Rubrik2"/>
              <w:outlineLvl w:val="1"/>
              <w:rPr>
                <w:sz w:val="28"/>
              </w:rPr>
            </w:pPr>
            <w:r w:rsidRPr="00D1671F">
              <w:rPr>
                <w:sz w:val="28"/>
              </w:rPr>
              <w:t>3.2.3.1. Precisering:</w:t>
            </w:r>
          </w:p>
          <w:p w:rsidR="00D1671F" w:rsidRPr="00D1671F" w:rsidRDefault="00D1671F" w:rsidP="00D1671F">
            <w:pPr>
              <w:pStyle w:val="Rubrik2"/>
              <w:outlineLvl w:val="1"/>
            </w:pPr>
            <w:r w:rsidRPr="00D1671F">
              <w:rPr>
                <w:sz w:val="24"/>
              </w:rPr>
              <w:t>Produkten ska tillhandahålla öppna gränssnitt som verksamhetssystem kan ansluta till/utveckla för återsökning av information direkt från verksamhetssystem.</w:t>
            </w:r>
          </w:p>
        </w:tc>
      </w:tr>
      <w:tr w:rsidR="00D1671F" w:rsidRPr="00D1671F" w:rsidTr="00D1671F">
        <w:tc>
          <w:tcPr>
            <w:tcW w:w="9206" w:type="dxa"/>
            <w:shd w:val="clear" w:color="auto" w:fill="FFE599" w:themeFill="accent4" w:themeFillTint="66"/>
          </w:tcPr>
          <w:p w:rsidR="00D1671F" w:rsidRPr="00D1671F" w:rsidRDefault="00D1671F" w:rsidP="00D1671F">
            <w:pPr>
              <w:pStyle w:val="Rubrik2"/>
              <w:outlineLvl w:val="1"/>
              <w:rPr>
                <w:sz w:val="28"/>
              </w:rPr>
            </w:pPr>
            <w:r w:rsidRPr="00D1671F">
              <w:rPr>
                <w:sz w:val="28"/>
              </w:rPr>
              <w:t xml:space="preserve">Vägledning: </w:t>
            </w:r>
          </w:p>
          <w:p w:rsidR="00D1671F" w:rsidRPr="00D1671F" w:rsidRDefault="00D1671F" w:rsidP="00D1671F">
            <w:pPr>
              <w:pStyle w:val="Rubrik2"/>
              <w:outlineLvl w:val="1"/>
              <w:rPr>
                <w:sz w:val="24"/>
              </w:rPr>
            </w:pPr>
            <w:r w:rsidRPr="00D1671F">
              <w:rPr>
                <w:sz w:val="24"/>
              </w:rPr>
              <w:t xml:space="preserve">Här kan avropande </w:t>
            </w:r>
            <w:r>
              <w:rPr>
                <w:sz w:val="24"/>
              </w:rPr>
              <w:t>UM/UE</w:t>
            </w:r>
            <w:r w:rsidRPr="00D1671F">
              <w:rPr>
                <w:sz w:val="24"/>
              </w:rPr>
              <w:t xml:space="preserve"> beskriva de aktuella förutsättningar som finns i UM/UE och hur lösningen ska kunna anpassas till dessa</w:t>
            </w:r>
          </w:p>
        </w:tc>
      </w:tr>
    </w:tbl>
    <w:p w:rsidR="00D1671F" w:rsidRP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D1671F">
            <w:pPr>
              <w:pStyle w:val="Rubrik2"/>
              <w:outlineLvl w:val="1"/>
            </w:pPr>
            <w:r w:rsidRPr="00D1671F">
              <w:t>3.2.4. Ska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ekonomiskt, funktionellt och tekniskt kunna anpassas efter förändrade</w:t>
            </w:r>
          </w:p>
          <w:p w:rsidR="00D1671F" w:rsidRPr="00D1671F" w:rsidRDefault="00D1671F" w:rsidP="00B812EE">
            <w:pPr>
              <w:rPr>
                <w:rFonts w:cs="Verdana"/>
                <w:sz w:val="18"/>
                <w:szCs w:val="18"/>
              </w:rPr>
            </w:pPr>
            <w:r w:rsidRPr="00D1671F">
              <w:rPr>
                <w:rFonts w:cs="Verdana"/>
                <w:szCs w:val="18"/>
              </w:rPr>
              <w:t>förutsättningar hos de UM/UE under avtalsperioden.</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D1671F">
            <w:pPr>
              <w:pStyle w:val="Rubrik2"/>
              <w:outlineLvl w:val="1"/>
              <w:rPr>
                <w:sz w:val="24"/>
              </w:rPr>
            </w:pPr>
            <w:r w:rsidRPr="00D1671F">
              <w:rPr>
                <w:sz w:val="24"/>
              </w:rPr>
              <w:t xml:space="preserve">Här kan avropande </w:t>
            </w:r>
            <w:r>
              <w:rPr>
                <w:sz w:val="24"/>
              </w:rPr>
              <w:t>UM/UE</w:t>
            </w:r>
            <w:r w:rsidRPr="00D1671F">
              <w:rPr>
                <w:sz w:val="24"/>
              </w:rPr>
              <w:t xml:space="preserve"> beskriva de aktuella eller kommande förutsättningar som finns i UM/UE och hur lösningen ska kunna anpassas till dessa. Exempelvis påvisa hur leveranserna ser ut under ett års tid.</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3.2.5</w:t>
            </w:r>
            <w:r w:rsidRPr="00D1671F">
              <w:t>. Ska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följa principerna och specifikationerna för den funktionella uppdelningen av</w:t>
            </w:r>
          </w:p>
          <w:p w:rsidR="00D1671F" w:rsidRPr="00D1671F" w:rsidRDefault="00D1671F" w:rsidP="00D1671F">
            <w:pPr>
              <w:autoSpaceDE w:val="0"/>
              <w:autoSpaceDN w:val="0"/>
              <w:adjustRightInd w:val="0"/>
              <w:spacing w:after="0"/>
              <w:rPr>
                <w:rFonts w:cs="Verdana"/>
                <w:szCs w:val="18"/>
              </w:rPr>
            </w:pPr>
            <w:r w:rsidRPr="00D1671F">
              <w:rPr>
                <w:rFonts w:cs="Verdana"/>
                <w:szCs w:val="18"/>
              </w:rPr>
              <w:t>gränssnitt, komponenter och informationspaket för arkivhantering enligt OAIS ISO</w:t>
            </w:r>
          </w:p>
          <w:p w:rsidR="00D1671F" w:rsidRPr="00D1671F" w:rsidRDefault="00D1671F" w:rsidP="00D1671F">
            <w:pPr>
              <w:rPr>
                <w:rFonts w:cs="Verdana"/>
                <w:szCs w:val="18"/>
              </w:rPr>
            </w:pPr>
            <w:r w:rsidRPr="00D1671F">
              <w:rPr>
                <w:rFonts w:cs="Verdana"/>
                <w:szCs w:val="18"/>
              </w:rPr>
              <w:t>14721:2003 Open Archival Information System reference model, eller likvärdig</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3.2.5</w:t>
            </w:r>
            <w:r w:rsidRPr="00D1671F">
              <w:rPr>
                <w:sz w:val="28"/>
              </w:rPr>
              <w:t>.1 Precisering:</w:t>
            </w:r>
          </w:p>
          <w:p w:rsidR="00D1671F" w:rsidRPr="00D1671F" w:rsidRDefault="00D1671F" w:rsidP="00B812EE">
            <w:pPr>
              <w:pStyle w:val="Rubrik2"/>
              <w:outlineLvl w:val="1"/>
            </w:pPr>
            <w:r w:rsidRPr="00D1671F">
              <w:rPr>
                <w:sz w:val="24"/>
              </w:rPr>
              <w:t>Beskriv hur den funktionella uppdelningen av gränssnitt, komponenter och informationspaket för arkivhantering hanteras.</w:t>
            </w:r>
          </w:p>
        </w:tc>
      </w:tr>
      <w:tr w:rsidR="001E3D8D" w:rsidRPr="00D1671F" w:rsidTr="001E3D8D">
        <w:tblPrEx>
          <w:tblBorders>
            <w:insideH w:val="single" w:sz="4" w:space="0" w:color="auto"/>
            <w:insideV w:val="single" w:sz="4" w:space="0" w:color="auto"/>
          </w:tblBorders>
        </w:tblPrEx>
        <w:trPr>
          <w:trHeight w:val="1335"/>
        </w:trPr>
        <w:tc>
          <w:tcPr>
            <w:tcW w:w="9206" w:type="dxa"/>
          </w:tcPr>
          <w:p w:rsidR="001E3D8D" w:rsidRPr="00D1671F" w:rsidRDefault="001E3D8D" w:rsidP="00836AFA">
            <w:pPr>
              <w:pStyle w:val="Rubrik2"/>
              <w:outlineLvl w:val="1"/>
            </w:pPr>
            <w:r>
              <w:lastRenderedPageBreak/>
              <w:t>3.2.6</w:t>
            </w:r>
            <w:r w:rsidRPr="00D1671F">
              <w:t>. Ska krav</w:t>
            </w:r>
          </w:p>
          <w:p w:rsidR="001E3D8D" w:rsidRPr="001E3D8D" w:rsidRDefault="001E3D8D" w:rsidP="001E3D8D">
            <w:pPr>
              <w:rPr>
                <w:rFonts w:cs="Verdana"/>
                <w:szCs w:val="18"/>
              </w:rPr>
            </w:pPr>
            <w:r w:rsidRPr="001E3D8D">
              <w:rPr>
                <w:rFonts w:cs="Verdana"/>
                <w:szCs w:val="18"/>
              </w:rPr>
              <w:t xml:space="preserve">Anbudsgivaren ska övergripande beskriva den </w:t>
            </w:r>
            <w:proofErr w:type="spellStart"/>
            <w:r w:rsidRPr="001E3D8D">
              <w:rPr>
                <w:rFonts w:cs="Verdana"/>
                <w:szCs w:val="18"/>
              </w:rPr>
              <w:t>offerade</w:t>
            </w:r>
            <w:proofErr w:type="spellEnd"/>
            <w:r w:rsidRPr="001E3D8D">
              <w:rPr>
                <w:rFonts w:cs="Verdana"/>
                <w:szCs w:val="18"/>
              </w:rPr>
              <w:t xml:space="preserve"> </w:t>
            </w:r>
            <w:proofErr w:type="spellStart"/>
            <w:r w:rsidRPr="001E3D8D">
              <w:rPr>
                <w:rFonts w:cs="Verdana"/>
                <w:szCs w:val="18"/>
              </w:rPr>
              <w:t>produketen</w:t>
            </w:r>
            <w:proofErr w:type="spellEnd"/>
            <w:r w:rsidRPr="001E3D8D">
              <w:rPr>
                <w:rFonts w:cs="Verdana"/>
                <w:szCs w:val="18"/>
              </w:rPr>
              <w:t xml:space="preserve"> i text och bilder.</w:t>
            </w:r>
          </w:p>
          <w:p w:rsidR="001E3D8D" w:rsidRPr="00D1671F" w:rsidRDefault="001E3D8D" w:rsidP="00836AFA">
            <w:pPr>
              <w:autoSpaceDE w:val="0"/>
              <w:autoSpaceDN w:val="0"/>
              <w:adjustRightInd w:val="0"/>
              <w:spacing w:after="0"/>
              <w:rPr>
                <w:rFonts w:cs="Verdana"/>
                <w:szCs w:val="18"/>
              </w:rPr>
            </w:pPr>
          </w:p>
        </w:tc>
      </w:tr>
    </w:tbl>
    <w:p w:rsidR="00D1671F" w:rsidRDefault="00D1671F" w:rsidP="00D1671F">
      <w:pPr>
        <w:autoSpaceDE w:val="0"/>
        <w:autoSpaceDN w:val="0"/>
        <w:adjustRightInd w:val="0"/>
        <w:spacing w:after="0"/>
        <w:ind w:left="1304"/>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3.2.7</w:t>
            </w:r>
            <w:r w:rsidRPr="00D1671F">
              <w:t>. Ska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kunna ta emot, lagra, vårda, återsöka och hämta ut elektroniska handlingar,</w:t>
            </w:r>
          </w:p>
          <w:p w:rsidR="00D1671F" w:rsidRPr="00D1671F" w:rsidRDefault="00D1671F" w:rsidP="0057349D">
            <w:pPr>
              <w:autoSpaceDE w:val="0"/>
              <w:autoSpaceDN w:val="0"/>
              <w:adjustRightInd w:val="0"/>
              <w:spacing w:after="0"/>
              <w:rPr>
                <w:rFonts w:cs="Verdana"/>
                <w:szCs w:val="18"/>
              </w:rPr>
            </w:pPr>
            <w:r w:rsidRPr="00D1671F">
              <w:rPr>
                <w:rFonts w:cs="Verdana"/>
                <w:szCs w:val="18"/>
              </w:rPr>
              <w:t>dokument, ärenden, databaser mm (arkivobjekt) med tillhörande metadata så att de kan</w:t>
            </w:r>
            <w:r w:rsidR="0057349D">
              <w:rPr>
                <w:rFonts w:cs="Verdana"/>
                <w:szCs w:val="18"/>
              </w:rPr>
              <w:br/>
            </w:r>
            <w:r w:rsidRPr="00D1671F">
              <w:rPr>
                <w:rFonts w:cs="Verdana"/>
                <w:szCs w:val="18"/>
              </w:rPr>
              <w:t>bevaras och hanteras enligt definierat och gällande regelverk.</w:t>
            </w:r>
          </w:p>
        </w:tc>
      </w:tr>
    </w:tbl>
    <w:p w:rsidR="00D1671F" w:rsidRDefault="00D1671F" w:rsidP="00D1671F">
      <w:pPr>
        <w:autoSpaceDE w:val="0"/>
        <w:autoSpaceDN w:val="0"/>
        <w:adjustRightInd w:val="0"/>
        <w:spacing w:after="0"/>
        <w:ind w:left="1304"/>
        <w:rPr>
          <w:rFonts w:cs="Verdana"/>
          <w:sz w:val="18"/>
          <w:szCs w:val="18"/>
        </w:rPr>
      </w:pPr>
    </w:p>
    <w:p w:rsidR="001E3D8D" w:rsidRDefault="001E3D8D" w:rsidP="001E3D8D">
      <w:pPr>
        <w:autoSpaceDE w:val="0"/>
        <w:autoSpaceDN w:val="0"/>
        <w:adjustRightInd w:val="0"/>
        <w:spacing w:after="0"/>
        <w:rPr>
          <w:rFonts w:ascii="Verdana,Bold" w:eastAsiaTheme="minorHAnsi" w:hAnsi="Verdana,Bold" w:cs="Verdana,Bold"/>
          <w:b/>
          <w:bCs/>
          <w:sz w:val="18"/>
          <w:szCs w:val="18"/>
          <w:lang w:eastAsia="en-US"/>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3.2.8</w:t>
            </w:r>
            <w:r w:rsidRPr="00D1671F">
              <w:t xml:space="preserve">. </w:t>
            </w:r>
            <w:r>
              <w:t>Bör</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bör ha funktionalitet för att skapa informationspaket för inleverans (SIP eller</w:t>
            </w:r>
          </w:p>
          <w:p w:rsidR="00D1671F" w:rsidRPr="00D1671F" w:rsidRDefault="00D1671F" w:rsidP="00D1671F">
            <w:pPr>
              <w:rPr>
                <w:rFonts w:cs="Verdana"/>
                <w:szCs w:val="18"/>
              </w:rPr>
            </w:pPr>
            <w:r w:rsidRPr="00D1671F">
              <w:rPr>
                <w:rFonts w:cs="Verdana"/>
                <w:szCs w:val="18"/>
              </w:rPr>
              <w:t>likvärdigt).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3.2.8</w:t>
            </w:r>
            <w:r w:rsidRPr="00D1671F">
              <w:rPr>
                <w:sz w:val="28"/>
              </w:rPr>
              <w:t>.1 Precisering:</w:t>
            </w:r>
          </w:p>
          <w:p w:rsidR="00D1671F" w:rsidRDefault="00D1671F" w:rsidP="00D1671F">
            <w:pPr>
              <w:pStyle w:val="Rubrik2"/>
              <w:outlineLvl w:val="1"/>
              <w:rPr>
                <w:sz w:val="24"/>
              </w:rPr>
            </w:pPr>
            <w:r>
              <w:rPr>
                <w:sz w:val="24"/>
              </w:rPr>
              <w:t>Produkten har f</w:t>
            </w:r>
            <w:r w:rsidRPr="00D1671F">
              <w:rPr>
                <w:sz w:val="24"/>
              </w:rPr>
              <w:t xml:space="preserve">unktionalitet för att kunna definiera standardvärden för metadata </w:t>
            </w:r>
          </w:p>
          <w:p w:rsidR="00D1671F" w:rsidRPr="00D1671F" w:rsidRDefault="00D1671F" w:rsidP="00D1671F">
            <w:pPr>
              <w:pStyle w:val="Rubrik2"/>
              <w:outlineLvl w:val="1"/>
              <w:rPr>
                <w:sz w:val="24"/>
              </w:rPr>
            </w:pPr>
            <w:r>
              <w:rPr>
                <w:sz w:val="24"/>
              </w:rPr>
              <w:t>Produkten har f</w:t>
            </w:r>
            <w:r w:rsidRPr="00D1671F">
              <w:rPr>
                <w:sz w:val="24"/>
              </w:rPr>
              <w:t xml:space="preserve">unktionalitet för att manuellt eller automatiskt komplettera ej ifyllda men önskvärda eller obligatoriska metadatafält </w:t>
            </w:r>
          </w:p>
          <w:p w:rsidR="00D1671F" w:rsidRPr="00D1671F" w:rsidRDefault="00D1671F" w:rsidP="00D1671F">
            <w:pPr>
              <w:pStyle w:val="Rubrik2"/>
              <w:outlineLvl w:val="1"/>
            </w:pPr>
            <w:r>
              <w:rPr>
                <w:sz w:val="24"/>
              </w:rPr>
              <w:t>Produkten har f</w:t>
            </w:r>
            <w:r w:rsidRPr="00D1671F">
              <w:rPr>
                <w:sz w:val="24"/>
              </w:rPr>
              <w:t>unktionalitet för användare att definiera regler för automatisk komplettering av metadata beroende på t ex leveranstyp</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B812EE">
            <w:pPr>
              <w:pStyle w:val="Rubrik2"/>
              <w:outlineLvl w:val="1"/>
              <w:rPr>
                <w:sz w:val="24"/>
              </w:rPr>
            </w:pPr>
            <w:r>
              <w:rPr>
                <w:sz w:val="24"/>
              </w:rPr>
              <w:t>Tänk på att värdera och vikta preciseringarna utifrån UM/UE:s behov</w:t>
            </w:r>
          </w:p>
        </w:tc>
      </w:tr>
    </w:tbl>
    <w:p w:rsidR="00D1671F" w:rsidRDefault="00D1671F" w:rsidP="00D1671F">
      <w:pPr>
        <w:ind w:left="1304"/>
      </w:pPr>
    </w:p>
    <w:p w:rsidR="00D1671F" w:rsidRPr="00D1671F" w:rsidRDefault="00D1671F" w:rsidP="00D1671F">
      <w:pPr>
        <w:ind w:left="1304"/>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3.2.9</w:t>
            </w:r>
            <w:r w:rsidRPr="00D1671F">
              <w:t>. Ska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skapa informationspaket för lagring (AIP eller</w:t>
            </w:r>
          </w:p>
          <w:p w:rsidR="00D1671F" w:rsidRPr="00D1671F" w:rsidRDefault="00D1671F" w:rsidP="00D1671F">
            <w:pPr>
              <w:rPr>
                <w:rFonts w:cs="Verdana"/>
                <w:szCs w:val="18"/>
              </w:rPr>
            </w:pPr>
            <w:r w:rsidRPr="00D1671F">
              <w:rPr>
                <w:rFonts w:cs="Verdana"/>
                <w:szCs w:val="18"/>
              </w:rPr>
              <w:t>likvärdigt) och utleverans (DIP eller likvärdigt).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3.2.9</w:t>
            </w:r>
            <w:r w:rsidRPr="00D1671F">
              <w:rPr>
                <w:sz w:val="28"/>
              </w:rPr>
              <w:t>.1 Precisering:</w:t>
            </w:r>
          </w:p>
          <w:p w:rsidR="00D1671F" w:rsidRPr="00D1671F" w:rsidRDefault="00D1671F" w:rsidP="00B812EE">
            <w:pPr>
              <w:pStyle w:val="Rubrik2"/>
              <w:outlineLvl w:val="1"/>
            </w:pPr>
            <w:r>
              <w:rPr>
                <w:sz w:val="24"/>
              </w:rPr>
              <w:t>Beskriv hur kravet tillgodoses</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3.2.10</w:t>
            </w:r>
            <w:r w:rsidRPr="00D1671F">
              <w:t xml:space="preserve">. </w:t>
            </w:r>
            <w:r>
              <w:t>Bör</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bör ha funktionalitet för att vid inleverans konvertera elektroniska handlingar i ej</w:t>
            </w:r>
            <w:r>
              <w:rPr>
                <w:rFonts w:cs="Verdana"/>
                <w:szCs w:val="18"/>
              </w:rPr>
              <w:t xml:space="preserve"> </w:t>
            </w:r>
            <w:r w:rsidRPr="00D1671F">
              <w:rPr>
                <w:rFonts w:cs="Verdana"/>
                <w:szCs w:val="18"/>
              </w:rPr>
              <w:t>arkivbeständiga ursprungsformat till arkivbeständiga. Vägledande för vilka format som är</w:t>
            </w:r>
            <w:r>
              <w:rPr>
                <w:rFonts w:cs="Verdana"/>
                <w:szCs w:val="18"/>
              </w:rPr>
              <w:t xml:space="preserve"> </w:t>
            </w:r>
            <w:r w:rsidRPr="00D1671F">
              <w:rPr>
                <w:rFonts w:cs="Verdana"/>
                <w:szCs w:val="18"/>
              </w:rPr>
              <w:t>lagringsbeständiga är Riksarkivets föreskrifter för statliga myndigheter.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3.2.10</w:t>
            </w:r>
            <w:r w:rsidRPr="00D1671F">
              <w:rPr>
                <w:sz w:val="28"/>
              </w:rPr>
              <w:t>.1 Precisering:</w:t>
            </w:r>
          </w:p>
          <w:p w:rsidR="00D1671F" w:rsidRPr="00D1671F" w:rsidRDefault="00D1671F" w:rsidP="00D1671F">
            <w:pPr>
              <w:pStyle w:val="Rubrik2"/>
              <w:outlineLvl w:val="1"/>
              <w:rPr>
                <w:sz w:val="24"/>
              </w:rPr>
            </w:pPr>
            <w:r w:rsidRPr="00D1671F">
              <w:rPr>
                <w:sz w:val="24"/>
              </w:rPr>
              <w:t>För att detta krav ska vara uppfyllt ska följande funktioner kunna garanteras.</w:t>
            </w:r>
          </w:p>
          <w:p w:rsidR="00D1671F" w:rsidRPr="00D1671F" w:rsidRDefault="00D1671F" w:rsidP="00D1671F">
            <w:pPr>
              <w:pStyle w:val="Rubrik2"/>
              <w:outlineLvl w:val="1"/>
              <w:rPr>
                <w:sz w:val="24"/>
              </w:rPr>
            </w:pPr>
            <w:r w:rsidRPr="00D1671F">
              <w:rPr>
                <w:sz w:val="24"/>
              </w:rPr>
              <w:t>•</w:t>
            </w:r>
            <w:r w:rsidRPr="00D1671F">
              <w:rPr>
                <w:sz w:val="24"/>
              </w:rPr>
              <w:tab/>
              <w:t>Produkten ska stödja format som definieras i Riksarkivets föreskrifter.</w:t>
            </w:r>
          </w:p>
          <w:p w:rsidR="00D1671F" w:rsidRPr="00D1671F" w:rsidRDefault="00D1671F" w:rsidP="00D1671F">
            <w:pPr>
              <w:pStyle w:val="Rubrik2"/>
              <w:outlineLvl w:val="1"/>
              <w:rPr>
                <w:sz w:val="24"/>
              </w:rPr>
            </w:pPr>
            <w:r w:rsidRPr="00D1671F">
              <w:rPr>
                <w:sz w:val="24"/>
              </w:rPr>
              <w:t>•</w:t>
            </w:r>
            <w:r w:rsidRPr="00D1671F">
              <w:rPr>
                <w:sz w:val="24"/>
              </w:rPr>
              <w:tab/>
              <w:t>Produkten ska även stödja hantering av icke godkända ursprungsformat.</w:t>
            </w:r>
          </w:p>
          <w:p w:rsidR="00D1671F" w:rsidRPr="00D1671F" w:rsidRDefault="00D1671F" w:rsidP="00D1671F">
            <w:pPr>
              <w:pStyle w:val="Rubrik2"/>
              <w:outlineLvl w:val="1"/>
              <w:rPr>
                <w:sz w:val="24"/>
              </w:rPr>
            </w:pPr>
            <w:r w:rsidRPr="00D1671F">
              <w:rPr>
                <w:sz w:val="24"/>
              </w:rPr>
              <w:t>•</w:t>
            </w:r>
            <w:r w:rsidRPr="00D1671F">
              <w:rPr>
                <w:sz w:val="24"/>
              </w:rPr>
              <w:tab/>
              <w:t>Konvertering ska kunna ske automatiskt.</w:t>
            </w:r>
          </w:p>
          <w:p w:rsidR="00D1671F" w:rsidRPr="00D1671F" w:rsidRDefault="00D1671F" w:rsidP="00D1671F">
            <w:pPr>
              <w:pStyle w:val="Rubrik2"/>
              <w:outlineLvl w:val="1"/>
            </w:pPr>
            <w:r w:rsidRPr="00D1671F">
              <w:rPr>
                <w:sz w:val="24"/>
              </w:rPr>
              <w:t>•</w:t>
            </w:r>
            <w:r w:rsidRPr="00D1671F">
              <w:rPr>
                <w:sz w:val="24"/>
              </w:rPr>
              <w:tab/>
              <w:t>Konvertering ska kunna styras utifrån givet filformat till önskat filformat.</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B812EE">
            <w:pPr>
              <w:pStyle w:val="Rubrik2"/>
              <w:outlineLvl w:val="1"/>
              <w:rPr>
                <w:sz w:val="24"/>
              </w:rPr>
            </w:pPr>
            <w:r>
              <w:rPr>
                <w:sz w:val="24"/>
              </w:rPr>
              <w:t>Tänk på att värdera och vikta preciseringarna utifrån UM/UE:s behov</w:t>
            </w:r>
          </w:p>
        </w:tc>
      </w:tr>
    </w:tbl>
    <w:p w:rsidR="00D1671F" w:rsidRPr="001E3D8D" w:rsidRDefault="00D1671F" w:rsidP="00D1671F">
      <w:pPr>
        <w:pStyle w:val="Rubrik2"/>
        <w:rPr>
          <w:sz w:val="10"/>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3.2.11</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Produktens datamodell ska vara anpassningsbar inför olika UM/UE specifika lagringsbehov</w:t>
            </w:r>
          </w:p>
          <w:p w:rsidR="00D1671F" w:rsidRPr="00D1671F" w:rsidRDefault="00D1671F" w:rsidP="00D1671F">
            <w:pPr>
              <w:autoSpaceDE w:val="0"/>
              <w:autoSpaceDN w:val="0"/>
              <w:adjustRightInd w:val="0"/>
              <w:spacing w:after="0"/>
              <w:rPr>
                <w:rFonts w:cs="Verdana"/>
                <w:szCs w:val="18"/>
              </w:rPr>
            </w:pPr>
            <w:r w:rsidRPr="00D1671F">
              <w:rPr>
                <w:rFonts w:cs="Verdana"/>
                <w:szCs w:val="18"/>
              </w:rPr>
              <w:t>och specifika leveranstyper, såsom personal, ekonomi, webb, ärende och diarie mm.</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D1671F">
            <w:pPr>
              <w:pStyle w:val="Rubrik2"/>
              <w:outlineLvl w:val="1"/>
              <w:rPr>
                <w:sz w:val="24"/>
              </w:rPr>
            </w:pPr>
            <w:r w:rsidRPr="00D1671F">
              <w:rPr>
                <w:sz w:val="24"/>
              </w:rPr>
              <w:t xml:space="preserve">Här kan avropande </w:t>
            </w:r>
            <w:r>
              <w:rPr>
                <w:sz w:val="24"/>
              </w:rPr>
              <w:t>UM/UE</w:t>
            </w:r>
            <w:r w:rsidRPr="00D1671F">
              <w:rPr>
                <w:sz w:val="24"/>
              </w:rPr>
              <w:t xml:space="preserve"> beskriva de aktuella förutsättningar som finns i och hur lösningen ska kunna anpassas till dessa.</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3.2.12</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ta emot och validera olika typer av</w:t>
            </w:r>
          </w:p>
          <w:p w:rsidR="00D1671F" w:rsidRPr="00D1671F" w:rsidRDefault="00D1671F" w:rsidP="00D1671F">
            <w:pPr>
              <w:autoSpaceDE w:val="0"/>
              <w:autoSpaceDN w:val="0"/>
              <w:adjustRightInd w:val="0"/>
              <w:spacing w:after="0"/>
              <w:rPr>
                <w:rFonts w:cs="Verdana"/>
                <w:szCs w:val="18"/>
              </w:rPr>
            </w:pPr>
            <w:r w:rsidRPr="00D1671F">
              <w:rPr>
                <w:rFonts w:cs="Verdana"/>
                <w:szCs w:val="18"/>
              </w:rPr>
              <w:t>informationspaket, s.k. SIP:ar enligt OAIS, med variationer av metadata, objekt och</w:t>
            </w:r>
          </w:p>
          <w:p w:rsidR="00D1671F" w:rsidRPr="00D1671F" w:rsidRDefault="00D1671F" w:rsidP="00D1671F">
            <w:pPr>
              <w:autoSpaceDE w:val="0"/>
              <w:autoSpaceDN w:val="0"/>
              <w:adjustRightInd w:val="0"/>
              <w:spacing w:after="0"/>
              <w:rPr>
                <w:rFonts w:cs="Verdana"/>
                <w:szCs w:val="18"/>
              </w:rPr>
            </w:pPr>
            <w:r w:rsidRPr="00D1671F">
              <w:rPr>
                <w:rFonts w:cs="Verdana"/>
                <w:szCs w:val="18"/>
              </w:rPr>
              <w:t>struktur.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3.2.12</w:t>
            </w:r>
            <w:r w:rsidRPr="00D1671F">
              <w:rPr>
                <w:sz w:val="28"/>
              </w:rPr>
              <w:t>.1 Precisering:</w:t>
            </w:r>
          </w:p>
          <w:p w:rsidR="00D1671F" w:rsidRPr="00D1671F" w:rsidRDefault="00D1671F" w:rsidP="00D1671F">
            <w:pPr>
              <w:pStyle w:val="Rubrik2"/>
              <w:outlineLvl w:val="1"/>
              <w:rPr>
                <w:sz w:val="24"/>
              </w:rPr>
            </w:pPr>
            <w:r w:rsidRPr="00D1671F">
              <w:rPr>
                <w:sz w:val="24"/>
              </w:rPr>
              <w:t>Beskriv hur produkten hanterar olika typer av metadata, objekt och strukturer.</w:t>
            </w:r>
          </w:p>
          <w:p w:rsidR="00D1671F" w:rsidRPr="00D1671F" w:rsidRDefault="00D1671F" w:rsidP="00D1671F">
            <w:pPr>
              <w:pStyle w:val="Rubrik2"/>
              <w:outlineLvl w:val="1"/>
            </w:pPr>
            <w:r w:rsidRPr="00D1671F">
              <w:rPr>
                <w:sz w:val="24"/>
              </w:rPr>
              <w:t>Produkten ska ha funktionalitet för att ta emot informationspaket bestående av endast metadata eller metadata och arkivobjekt.</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3.2.13</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ta emot och validera informationspaket enligt</w:t>
            </w:r>
          </w:p>
          <w:p w:rsidR="00D1671F" w:rsidRPr="00D1671F" w:rsidRDefault="00D1671F" w:rsidP="00D1671F">
            <w:pPr>
              <w:autoSpaceDE w:val="0"/>
              <w:autoSpaceDN w:val="0"/>
              <w:adjustRightInd w:val="0"/>
              <w:spacing w:after="0"/>
              <w:rPr>
                <w:rFonts w:cs="Verdana"/>
                <w:szCs w:val="18"/>
              </w:rPr>
            </w:pPr>
            <w:r w:rsidRPr="00D1671F">
              <w:rPr>
                <w:rFonts w:cs="Verdana"/>
                <w:szCs w:val="18"/>
              </w:rPr>
              <w:t>Riksarkivets Förvaltningsgemensam Specifikation för paketstruktur för e-arkiv eller likvärdig.</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3.2.13</w:t>
            </w:r>
            <w:r w:rsidRPr="00D1671F">
              <w:rPr>
                <w:sz w:val="28"/>
              </w:rPr>
              <w:t>.1 Precisering:</w:t>
            </w:r>
          </w:p>
          <w:p w:rsidR="00D1671F" w:rsidRPr="00D1671F" w:rsidRDefault="00D1671F" w:rsidP="00D1671F">
            <w:pPr>
              <w:pStyle w:val="Rubrik2"/>
              <w:outlineLvl w:val="1"/>
              <w:rPr>
                <w:sz w:val="24"/>
              </w:rPr>
            </w:pPr>
            <w:r w:rsidRPr="00D1671F">
              <w:rPr>
                <w:sz w:val="24"/>
              </w:rPr>
              <w:t>Anbudsgivaren ska beskriva produkten funktionalitet för att ta emot och validera SIP</w:t>
            </w:r>
          </w:p>
          <w:p w:rsidR="00D1671F" w:rsidRPr="00D1671F" w:rsidRDefault="00D1671F" w:rsidP="00D1671F">
            <w:pPr>
              <w:pStyle w:val="Rubrik2"/>
              <w:outlineLvl w:val="1"/>
            </w:pPr>
            <w:r w:rsidRPr="00D1671F">
              <w:rPr>
                <w:sz w:val="24"/>
              </w:rPr>
              <w:t>enligt FGS för paketstruktur samt hur anbudsgivaren säkerställer att produkten stödjer kommande FGS:er, samt uppdateringar av befintliga FGS:er i bruk.</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3.2.14</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kunna hantera minst följande typer av inleveranser:</w:t>
            </w:r>
          </w:p>
          <w:p w:rsidR="00D1671F" w:rsidRPr="00D1671F" w:rsidRDefault="00D1671F" w:rsidP="00D1671F">
            <w:pPr>
              <w:autoSpaceDE w:val="0"/>
              <w:autoSpaceDN w:val="0"/>
              <w:adjustRightInd w:val="0"/>
              <w:spacing w:after="0"/>
              <w:rPr>
                <w:rFonts w:cs="Verdana"/>
                <w:szCs w:val="18"/>
              </w:rPr>
            </w:pPr>
            <w:r w:rsidRPr="00D1671F">
              <w:rPr>
                <w:rFonts w:cs="Verdana"/>
                <w:szCs w:val="18"/>
              </w:rPr>
              <w:t>a) kontinuerliga leveranser (löpande leveranser från producenter till e-arkiv via en</w:t>
            </w:r>
          </w:p>
          <w:p w:rsidR="00D1671F" w:rsidRPr="00D1671F" w:rsidRDefault="00D1671F" w:rsidP="00D1671F">
            <w:pPr>
              <w:autoSpaceDE w:val="0"/>
              <w:autoSpaceDN w:val="0"/>
              <w:adjustRightInd w:val="0"/>
              <w:spacing w:after="0"/>
              <w:rPr>
                <w:rFonts w:cs="Verdana"/>
                <w:szCs w:val="18"/>
              </w:rPr>
            </w:pPr>
            <w:r w:rsidRPr="00D1671F">
              <w:rPr>
                <w:rFonts w:cs="Verdana"/>
                <w:szCs w:val="18"/>
              </w:rPr>
              <w:t>direktanslutning)</w:t>
            </w:r>
          </w:p>
          <w:p w:rsidR="00D1671F" w:rsidRPr="00D1671F" w:rsidRDefault="00D1671F" w:rsidP="00D1671F">
            <w:pPr>
              <w:autoSpaceDE w:val="0"/>
              <w:autoSpaceDN w:val="0"/>
              <w:adjustRightInd w:val="0"/>
              <w:spacing w:after="0"/>
              <w:rPr>
                <w:rFonts w:cs="Verdana"/>
                <w:szCs w:val="18"/>
              </w:rPr>
            </w:pPr>
            <w:r w:rsidRPr="00D1671F">
              <w:rPr>
                <w:rFonts w:cs="Verdana"/>
                <w:szCs w:val="18"/>
              </w:rPr>
              <w:t>b) periodvisa leveranser (leveranser som kommer stötvis över en längre tid, men som är</w:t>
            </w:r>
          </w:p>
          <w:p w:rsidR="00D1671F" w:rsidRPr="00D1671F" w:rsidRDefault="00D1671F" w:rsidP="00D1671F">
            <w:pPr>
              <w:autoSpaceDE w:val="0"/>
              <w:autoSpaceDN w:val="0"/>
              <w:adjustRightInd w:val="0"/>
              <w:spacing w:after="0"/>
              <w:rPr>
                <w:rFonts w:cs="Verdana"/>
                <w:szCs w:val="18"/>
              </w:rPr>
            </w:pPr>
            <w:r w:rsidRPr="00D1671F">
              <w:rPr>
                <w:rFonts w:cs="Verdana"/>
                <w:szCs w:val="18"/>
              </w:rPr>
              <w:t>sammanhängande med varandra)</w:t>
            </w:r>
          </w:p>
          <w:p w:rsidR="00D1671F" w:rsidRPr="00D1671F" w:rsidRDefault="00D1671F" w:rsidP="00D1671F">
            <w:pPr>
              <w:autoSpaceDE w:val="0"/>
              <w:autoSpaceDN w:val="0"/>
              <w:adjustRightInd w:val="0"/>
              <w:spacing w:after="0"/>
              <w:rPr>
                <w:rFonts w:cs="Verdana"/>
                <w:szCs w:val="18"/>
              </w:rPr>
            </w:pPr>
            <w:r w:rsidRPr="00D1671F">
              <w:rPr>
                <w:rFonts w:cs="Verdana"/>
                <w:szCs w:val="18"/>
              </w:rPr>
              <w:t>c) enstaka leveranser (exempelvis avställning av ett system)</w:t>
            </w:r>
          </w:p>
          <w:p w:rsidR="00D1671F" w:rsidRPr="00D1671F" w:rsidRDefault="00D1671F" w:rsidP="00D1671F">
            <w:pPr>
              <w:autoSpaceDE w:val="0"/>
              <w:autoSpaceDN w:val="0"/>
              <w:adjustRightInd w:val="0"/>
              <w:spacing w:after="0"/>
              <w:rPr>
                <w:rFonts w:cs="Verdana"/>
                <w:szCs w:val="18"/>
              </w:rPr>
            </w:pPr>
            <w:r w:rsidRPr="00D1671F">
              <w:rPr>
                <w:rFonts w:cs="Verdana"/>
                <w:szCs w:val="18"/>
              </w:rPr>
              <w:t>d) manuella leveranser</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Default="00D1671F" w:rsidP="00D1671F">
            <w:pPr>
              <w:pStyle w:val="Rubrik2"/>
              <w:outlineLvl w:val="1"/>
              <w:rPr>
                <w:sz w:val="24"/>
              </w:rPr>
            </w:pPr>
            <w:r>
              <w:rPr>
                <w:sz w:val="24"/>
              </w:rPr>
              <w:t>Här finns möjlighet för UM/UE att beskriva specifika krav kopplat till följande preciseringar.</w:t>
            </w:r>
          </w:p>
          <w:p w:rsidR="00D1671F" w:rsidRPr="00D1671F" w:rsidRDefault="00D1671F" w:rsidP="00D1671F">
            <w:pPr>
              <w:pStyle w:val="Rubrik2"/>
              <w:outlineLvl w:val="1"/>
              <w:rPr>
                <w:sz w:val="24"/>
              </w:rPr>
            </w:pPr>
            <w:r w:rsidRPr="00D1671F">
              <w:rPr>
                <w:sz w:val="24"/>
              </w:rPr>
              <w:t>Produkten ska ha funktionalitet så att inleverans kan ske via UM/UEs</w:t>
            </w:r>
            <w:r>
              <w:rPr>
                <w:sz w:val="24"/>
              </w:rPr>
              <w:t xml:space="preserve"> </w:t>
            </w:r>
            <w:r w:rsidRPr="00D1671F">
              <w:rPr>
                <w:sz w:val="24"/>
              </w:rPr>
              <w:t>integrationsmotor(er) och via separata integrationer och fil-area.</w:t>
            </w:r>
          </w:p>
          <w:p w:rsidR="00D1671F" w:rsidRPr="00D1671F" w:rsidRDefault="00D1671F" w:rsidP="00D1671F">
            <w:pPr>
              <w:pStyle w:val="Rubrik2"/>
              <w:outlineLvl w:val="1"/>
              <w:rPr>
                <w:sz w:val="24"/>
              </w:rPr>
            </w:pPr>
            <w:r w:rsidRPr="00D1671F">
              <w:rPr>
                <w:sz w:val="24"/>
              </w:rPr>
              <w:t>Leverantören ska vid en eventuell demonstration beskriva hur leveranser av typen b &amp; d (periodvisa respektive manuella leveranser) hanteras.</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3.2.15</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kontrollera leverans och avfärda ej godtagbara</w:t>
            </w:r>
          </w:p>
          <w:p w:rsidR="00D1671F" w:rsidRPr="00D1671F" w:rsidRDefault="00D1671F" w:rsidP="00D1671F">
            <w:pPr>
              <w:autoSpaceDE w:val="0"/>
              <w:autoSpaceDN w:val="0"/>
              <w:adjustRightInd w:val="0"/>
              <w:spacing w:after="0"/>
              <w:rPr>
                <w:rFonts w:cs="Verdana"/>
                <w:szCs w:val="18"/>
              </w:rPr>
            </w:pPr>
            <w:r w:rsidRPr="00D1671F">
              <w:rPr>
                <w:rFonts w:cs="Verdana"/>
                <w:szCs w:val="18"/>
              </w:rPr>
              <w:t>leveranser med kvittens till producent och i enlighet med respektive UM/UE gällande</w:t>
            </w:r>
          </w:p>
          <w:p w:rsidR="00D1671F" w:rsidRPr="00D1671F" w:rsidRDefault="00D1671F" w:rsidP="00D1671F">
            <w:pPr>
              <w:autoSpaceDE w:val="0"/>
              <w:autoSpaceDN w:val="0"/>
              <w:adjustRightInd w:val="0"/>
              <w:spacing w:after="0"/>
              <w:rPr>
                <w:rFonts w:cs="Verdana"/>
                <w:szCs w:val="18"/>
              </w:rPr>
            </w:pPr>
            <w:r w:rsidRPr="00D1671F">
              <w:rPr>
                <w:rFonts w:cs="Verdana"/>
                <w:szCs w:val="18"/>
              </w:rPr>
              <w:t>regelverk.</w:t>
            </w:r>
          </w:p>
        </w:tc>
      </w:tr>
      <w:tr w:rsidR="00D1671F" w:rsidRPr="00D1671F" w:rsidTr="00B812EE">
        <w:tc>
          <w:tcPr>
            <w:tcW w:w="9206" w:type="dxa"/>
            <w:shd w:val="clear" w:color="auto" w:fill="BDD6EE" w:themeFill="accent1" w:themeFillTint="66"/>
          </w:tcPr>
          <w:p w:rsidR="00D1671F" w:rsidRPr="00D1671F" w:rsidRDefault="001E3D8D" w:rsidP="00D1671F">
            <w:pPr>
              <w:pStyle w:val="Rubrik2"/>
              <w:outlineLvl w:val="1"/>
              <w:rPr>
                <w:sz w:val="28"/>
              </w:rPr>
            </w:pPr>
            <w:r>
              <w:rPr>
                <w:sz w:val="28"/>
              </w:rPr>
              <w:t>3.2.15</w:t>
            </w:r>
            <w:r w:rsidR="00D1671F" w:rsidRPr="00D1671F">
              <w:rPr>
                <w:sz w:val="28"/>
              </w:rPr>
              <w:t>.1 Precisering:</w:t>
            </w:r>
          </w:p>
          <w:p w:rsidR="00D1671F" w:rsidRPr="00D1671F" w:rsidRDefault="00D1671F" w:rsidP="00B812EE">
            <w:pPr>
              <w:pStyle w:val="Rubrik2"/>
              <w:outlineLvl w:val="1"/>
            </w:pPr>
            <w:r w:rsidRPr="00D1671F">
              <w:rPr>
                <w:sz w:val="24"/>
              </w:rPr>
              <w:t>Leveranskontroll ska även innefatta beskrivning och anledning av ej godtagbara leveranser.</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D1671F">
            <w:pPr>
              <w:pStyle w:val="Rubrik2"/>
              <w:outlineLvl w:val="1"/>
              <w:rPr>
                <w:sz w:val="24"/>
              </w:rPr>
            </w:pPr>
            <w:r w:rsidRPr="00D1671F">
              <w:rPr>
                <w:sz w:val="24"/>
              </w:rPr>
              <w:t xml:space="preserve">Möjlighet att lägga in följande krav som antingen ett ska-krav eller ett separat bör-krav: </w:t>
            </w:r>
          </w:p>
          <w:p w:rsidR="00D1671F" w:rsidRPr="00D1671F" w:rsidRDefault="00D1671F" w:rsidP="00D1671F">
            <w:pPr>
              <w:pStyle w:val="Rubrik2"/>
              <w:outlineLvl w:val="1"/>
              <w:rPr>
                <w:sz w:val="24"/>
              </w:rPr>
            </w:pPr>
            <w:r w:rsidRPr="00D1671F">
              <w:rPr>
                <w:sz w:val="24"/>
              </w:rPr>
              <w:t>Vid manuell leverans ska/bör valideringsfunktionen kunna avaktiveras.</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3.2.16</w:t>
            </w:r>
            <w:r w:rsidRPr="00D1671F">
              <w:t xml:space="preserve">. </w:t>
            </w:r>
            <w:r>
              <w:t>Bör</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bör ha funktionalitet för att kontrollera leverans och avfärda ej godtagbara delar</w:t>
            </w:r>
          </w:p>
          <w:p w:rsidR="00D1671F" w:rsidRPr="00D1671F" w:rsidRDefault="00D1671F" w:rsidP="00D1671F">
            <w:pPr>
              <w:autoSpaceDE w:val="0"/>
              <w:autoSpaceDN w:val="0"/>
              <w:adjustRightInd w:val="0"/>
              <w:spacing w:after="0"/>
              <w:rPr>
                <w:rFonts w:cs="Verdana"/>
                <w:szCs w:val="18"/>
              </w:rPr>
            </w:pPr>
            <w:r w:rsidRPr="00D1671F">
              <w:rPr>
                <w:rFonts w:cs="Verdana"/>
                <w:szCs w:val="18"/>
              </w:rPr>
              <w:t>av leverans med kvittens till producent och i enlighet med respektive UM/UE gällande</w:t>
            </w:r>
          </w:p>
          <w:p w:rsidR="00D1671F" w:rsidRPr="00D1671F" w:rsidRDefault="00D1671F" w:rsidP="00D1671F">
            <w:pPr>
              <w:autoSpaceDE w:val="0"/>
              <w:autoSpaceDN w:val="0"/>
              <w:adjustRightInd w:val="0"/>
              <w:spacing w:after="0"/>
              <w:rPr>
                <w:rFonts w:cs="Verdana"/>
                <w:szCs w:val="18"/>
              </w:rPr>
            </w:pPr>
            <w:r w:rsidRPr="00D1671F">
              <w:rPr>
                <w:rFonts w:cs="Verdana"/>
                <w:szCs w:val="18"/>
              </w:rPr>
              <w:t>regelverk.</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3.2.16</w:t>
            </w:r>
            <w:r w:rsidRPr="00D1671F">
              <w:rPr>
                <w:sz w:val="28"/>
              </w:rPr>
              <w:t>.1 Precisering:</w:t>
            </w:r>
          </w:p>
          <w:p w:rsidR="00D1671F" w:rsidRDefault="00D1671F" w:rsidP="00B812EE">
            <w:pPr>
              <w:pStyle w:val="Rubrik2"/>
              <w:outlineLvl w:val="1"/>
              <w:rPr>
                <w:sz w:val="24"/>
              </w:rPr>
            </w:pPr>
            <w:r w:rsidRPr="00D1671F">
              <w:rPr>
                <w:sz w:val="24"/>
              </w:rPr>
              <w:t>Leveranskontroll ska även innefatta detaljerad beskrivning och anledning av ej godtagbara leveranser. Beskrivningen ska inkludera information om vilken del av leveransen som ej är godkänd.</w:t>
            </w:r>
          </w:p>
          <w:p w:rsidR="00D1671F" w:rsidRDefault="00D1671F" w:rsidP="00D1671F"/>
          <w:p w:rsidR="00D1671F" w:rsidRDefault="00D1671F" w:rsidP="00D1671F">
            <w:r>
              <w:t>3.2.16.2 Precisering</w:t>
            </w:r>
          </w:p>
          <w:p w:rsidR="00D1671F" w:rsidRPr="00D1671F" w:rsidRDefault="00D1671F" w:rsidP="00D1671F">
            <w:r w:rsidRPr="00D1671F">
              <w:t>Beskriv hur produkten hanterar ej kompletta leveranser.</w:t>
            </w:r>
          </w:p>
        </w:tc>
      </w:tr>
    </w:tbl>
    <w:p w:rsidR="00D1671F" w:rsidRPr="00D1671F" w:rsidRDefault="00D1671F" w:rsidP="00D1671F">
      <w:pPr>
        <w:rPr>
          <w:rFonts w:cs="Verdana"/>
          <w:sz w:val="18"/>
          <w:szCs w:val="18"/>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3.2.17</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Leveranskontroll ska kunna utföras avseende:</w:t>
            </w:r>
          </w:p>
          <w:p w:rsidR="00D1671F" w:rsidRPr="00D1671F" w:rsidRDefault="00D1671F" w:rsidP="00D1671F">
            <w:pPr>
              <w:autoSpaceDE w:val="0"/>
              <w:autoSpaceDN w:val="0"/>
              <w:adjustRightInd w:val="0"/>
              <w:spacing w:after="0"/>
              <w:rPr>
                <w:rFonts w:cs="Verdana"/>
                <w:szCs w:val="18"/>
              </w:rPr>
            </w:pPr>
            <w:r w:rsidRPr="00D1671F">
              <w:rPr>
                <w:rFonts w:cs="Verdana"/>
                <w:szCs w:val="18"/>
              </w:rPr>
              <w:t>a) Att leveransen överensstämmer med specifikationen</w:t>
            </w:r>
          </w:p>
          <w:p w:rsidR="00D1671F" w:rsidRPr="00D1671F" w:rsidRDefault="00D1671F" w:rsidP="00D1671F">
            <w:pPr>
              <w:autoSpaceDE w:val="0"/>
              <w:autoSpaceDN w:val="0"/>
              <w:adjustRightInd w:val="0"/>
              <w:spacing w:after="0"/>
              <w:rPr>
                <w:rFonts w:cs="Verdana"/>
                <w:szCs w:val="18"/>
              </w:rPr>
            </w:pPr>
            <w:r w:rsidRPr="00D1671F">
              <w:rPr>
                <w:rFonts w:cs="Verdana"/>
                <w:szCs w:val="18"/>
              </w:rPr>
              <w:t>b) Att leveransen är komplett</w:t>
            </w:r>
          </w:p>
          <w:p w:rsidR="00D1671F" w:rsidRPr="00D1671F" w:rsidRDefault="00D1671F" w:rsidP="00D1671F">
            <w:pPr>
              <w:autoSpaceDE w:val="0"/>
              <w:autoSpaceDN w:val="0"/>
              <w:adjustRightInd w:val="0"/>
              <w:spacing w:after="0"/>
              <w:rPr>
                <w:rFonts w:cs="Verdana"/>
                <w:szCs w:val="18"/>
              </w:rPr>
            </w:pPr>
            <w:r w:rsidRPr="00D1671F">
              <w:rPr>
                <w:rFonts w:cs="Verdana"/>
                <w:szCs w:val="18"/>
              </w:rPr>
              <w:t>c) Integritet, det vill säga att filerna inte har ändrats eller korrumperats</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3.2.18</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automatiskt komplettera metadata på arkivobjekt</w:t>
            </w:r>
          </w:p>
          <w:p w:rsidR="00D1671F" w:rsidRPr="00D1671F" w:rsidRDefault="00D1671F" w:rsidP="00D1671F">
            <w:pPr>
              <w:autoSpaceDE w:val="0"/>
              <w:autoSpaceDN w:val="0"/>
              <w:adjustRightInd w:val="0"/>
              <w:spacing w:after="0"/>
              <w:rPr>
                <w:rFonts w:cs="Verdana"/>
                <w:szCs w:val="18"/>
              </w:rPr>
            </w:pPr>
            <w:r w:rsidRPr="00D1671F">
              <w:rPr>
                <w:rFonts w:cs="Verdana"/>
                <w:szCs w:val="18"/>
              </w:rPr>
              <w:t>enligt fastställt regelverk, avseende t.ex. sekretess och personuppgifter.</w:t>
            </w:r>
          </w:p>
        </w:tc>
      </w:tr>
    </w:tbl>
    <w:p w:rsidR="0057349D" w:rsidRDefault="0057349D"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3.2.19</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funktioner för en användare att manuellt komplettera och uppdatera</w:t>
            </w:r>
            <w:r w:rsidR="0057349D">
              <w:rPr>
                <w:rFonts w:cs="Verdana"/>
                <w:szCs w:val="18"/>
              </w:rPr>
              <w:br/>
            </w:r>
            <w:r w:rsidRPr="00D1671F">
              <w:rPr>
                <w:rFonts w:cs="Verdana"/>
                <w:szCs w:val="18"/>
              </w:rPr>
              <w:t>metadata på arkivobjekt.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3.2.19</w:t>
            </w:r>
            <w:r w:rsidRPr="00D1671F">
              <w:rPr>
                <w:sz w:val="28"/>
              </w:rPr>
              <w:t>.1 Precisering:</w:t>
            </w:r>
          </w:p>
          <w:p w:rsidR="00D1671F" w:rsidRPr="00D1671F" w:rsidRDefault="00D1671F" w:rsidP="00B812EE">
            <w:pPr>
              <w:pStyle w:val="Rubrik2"/>
              <w:outlineLvl w:val="1"/>
            </w:pPr>
            <w:r w:rsidRPr="00D1671F">
              <w:rPr>
                <w:sz w:val="24"/>
              </w:rPr>
              <w:t>Leverantören ska beskriva hur man kompletterar och uppdaterar metadata manuellt på levererade arkivobjekt.</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3.2.20</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skydda arkivobjekten mot otillåten eller oavs</w:t>
            </w:r>
            <w:r>
              <w:rPr>
                <w:rFonts w:cs="Verdana"/>
                <w:szCs w:val="18"/>
              </w:rPr>
              <w:t>iktlig förändring eller förlust.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3.2.20</w:t>
            </w:r>
            <w:r w:rsidRPr="00D1671F">
              <w:rPr>
                <w:sz w:val="28"/>
              </w:rPr>
              <w:t>.1 Precisering:</w:t>
            </w:r>
          </w:p>
          <w:p w:rsidR="00D1671F" w:rsidRPr="00D1671F" w:rsidRDefault="00D1671F" w:rsidP="00B812EE">
            <w:pPr>
              <w:pStyle w:val="Rubrik2"/>
              <w:outlineLvl w:val="1"/>
            </w:pPr>
            <w:r w:rsidRPr="00D1671F">
              <w:rPr>
                <w:sz w:val="24"/>
              </w:rPr>
              <w:t>Produkten ska ställa kontrollfrågor till administratör/arkivarien (ex. vill du ta bort, vill du uppdatera) innan förändringar genomförs på informationen i produkten.</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3.2.21</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redovisa handlingar i e-arkivet i enlighet med av</w:t>
            </w:r>
          </w:p>
          <w:p w:rsidR="00D1671F" w:rsidRPr="00D1671F" w:rsidRDefault="00D1671F" w:rsidP="00D1671F">
            <w:pPr>
              <w:autoSpaceDE w:val="0"/>
              <w:autoSpaceDN w:val="0"/>
              <w:adjustRightInd w:val="0"/>
              <w:spacing w:after="0"/>
              <w:rPr>
                <w:rFonts w:cs="Verdana"/>
                <w:szCs w:val="18"/>
              </w:rPr>
            </w:pPr>
            <w:r w:rsidRPr="00D1671F">
              <w:rPr>
                <w:rFonts w:cs="Verdana"/>
                <w:szCs w:val="18"/>
              </w:rPr>
              <w:t>verksamheten vald arkivredovisningsstruktur, t.ex. verksamhetsbaserad arkivredovisning</w:t>
            </w:r>
            <w:r w:rsidR="0057349D">
              <w:rPr>
                <w:rFonts w:cs="Verdana"/>
                <w:szCs w:val="18"/>
              </w:rPr>
              <w:br/>
            </w:r>
            <w:r w:rsidRPr="00D1671F">
              <w:rPr>
                <w:rFonts w:cs="Verdana"/>
                <w:szCs w:val="18"/>
              </w:rPr>
              <w:t>eller allmänna arkivschemat.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3.2.21</w:t>
            </w:r>
            <w:r w:rsidRPr="00D1671F">
              <w:rPr>
                <w:sz w:val="28"/>
              </w:rPr>
              <w:t>.1 Precisering:</w:t>
            </w:r>
          </w:p>
          <w:p w:rsidR="00D1671F" w:rsidRDefault="00D1671F" w:rsidP="00D1671F">
            <w:pPr>
              <w:pStyle w:val="Rubrik2"/>
              <w:outlineLvl w:val="1"/>
              <w:rPr>
                <w:sz w:val="24"/>
              </w:rPr>
            </w:pPr>
            <w:r w:rsidRPr="00D1671F">
              <w:rPr>
                <w:sz w:val="24"/>
              </w:rPr>
              <w:t>Produkten ska ha funktionalitet för redovisning av arkivobjekt i en hierarkisk, visuell</w:t>
            </w:r>
            <w:r>
              <w:rPr>
                <w:sz w:val="24"/>
              </w:rPr>
              <w:br/>
            </w:r>
            <w:r w:rsidRPr="00D1671F">
              <w:rPr>
                <w:sz w:val="24"/>
              </w:rPr>
              <w:t>struktur.</w:t>
            </w:r>
          </w:p>
          <w:p w:rsidR="00D1671F" w:rsidRPr="00D1671F" w:rsidRDefault="00D1671F" w:rsidP="00D1671F">
            <w:pPr>
              <w:pStyle w:val="Rubrik2"/>
              <w:outlineLvl w:val="1"/>
              <w:rPr>
                <w:sz w:val="28"/>
              </w:rPr>
            </w:pPr>
            <w:r>
              <w:rPr>
                <w:sz w:val="28"/>
              </w:rPr>
              <w:t>3.2.21.2</w:t>
            </w:r>
            <w:r w:rsidRPr="00D1671F">
              <w:rPr>
                <w:sz w:val="28"/>
              </w:rPr>
              <w:t xml:space="preserve"> Precisering:</w:t>
            </w:r>
          </w:p>
          <w:p w:rsidR="00D1671F" w:rsidRDefault="00D1671F" w:rsidP="00D1671F">
            <w:pPr>
              <w:pStyle w:val="Rubrik2"/>
              <w:outlineLvl w:val="1"/>
              <w:rPr>
                <w:sz w:val="24"/>
              </w:rPr>
            </w:pPr>
            <w:r w:rsidRPr="00D1671F">
              <w:rPr>
                <w:sz w:val="24"/>
              </w:rPr>
              <w:t>Det ska gå att beskriva redovisningens olika nivåer, inklusive arkivobjekten, med</w:t>
            </w:r>
            <w:r>
              <w:rPr>
                <w:sz w:val="24"/>
              </w:rPr>
              <w:br/>
            </w:r>
            <w:r w:rsidRPr="00D1671F">
              <w:rPr>
                <w:sz w:val="24"/>
              </w:rPr>
              <w:t>metadata/beskrivande text.</w:t>
            </w:r>
          </w:p>
          <w:p w:rsidR="00D1671F" w:rsidRPr="00D1671F" w:rsidRDefault="00D1671F" w:rsidP="00D1671F">
            <w:pPr>
              <w:pStyle w:val="Rubrik2"/>
              <w:outlineLvl w:val="1"/>
              <w:rPr>
                <w:sz w:val="28"/>
              </w:rPr>
            </w:pPr>
            <w:r w:rsidRPr="00D1671F">
              <w:rPr>
                <w:sz w:val="28"/>
              </w:rPr>
              <w:t>3.2.21.3 Precisering</w:t>
            </w:r>
          </w:p>
          <w:p w:rsidR="00D1671F" w:rsidRPr="00D1671F" w:rsidRDefault="00D1671F" w:rsidP="00D1671F">
            <w:pPr>
              <w:pStyle w:val="Rubrik2"/>
              <w:outlineLvl w:val="1"/>
              <w:rPr>
                <w:sz w:val="24"/>
              </w:rPr>
            </w:pPr>
            <w:r w:rsidRPr="00D1671F">
              <w:rPr>
                <w:sz w:val="24"/>
              </w:rPr>
              <w:t>Samtliga redovisningsrelaterade metadata ska kunna anges som valfria eller</w:t>
            </w:r>
            <w:r>
              <w:rPr>
                <w:sz w:val="24"/>
              </w:rPr>
              <w:t xml:space="preserve"> </w:t>
            </w:r>
            <w:r w:rsidRPr="00D1671F">
              <w:rPr>
                <w:sz w:val="24"/>
              </w:rPr>
              <w:t>obligatoriska.</w:t>
            </w:r>
          </w:p>
          <w:p w:rsidR="00D1671F" w:rsidRPr="00D1671F" w:rsidRDefault="00D1671F" w:rsidP="00D1671F">
            <w:pPr>
              <w:pStyle w:val="Rubrik2"/>
              <w:outlineLvl w:val="1"/>
              <w:rPr>
                <w:sz w:val="28"/>
              </w:rPr>
            </w:pPr>
            <w:r w:rsidRPr="00D1671F">
              <w:rPr>
                <w:sz w:val="28"/>
              </w:rPr>
              <w:lastRenderedPageBreak/>
              <w:t>3.2.21.4 Precisering</w:t>
            </w:r>
          </w:p>
          <w:p w:rsidR="00D1671F" w:rsidRPr="00D1671F" w:rsidRDefault="00D1671F" w:rsidP="00D1671F">
            <w:pPr>
              <w:pStyle w:val="Rubrik2"/>
              <w:outlineLvl w:val="1"/>
            </w:pPr>
            <w:r w:rsidRPr="00D1671F">
              <w:rPr>
                <w:sz w:val="24"/>
              </w:rPr>
              <w:t>Det ska vara möjligt att ha olika struktur i olika arkivnoder inom e-arkivsprodukten.</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3.2.22</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kunna integreras med ett arkivredovisningssystem.</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3.2.22</w:t>
            </w:r>
            <w:r w:rsidRPr="00D1671F">
              <w:rPr>
                <w:sz w:val="28"/>
              </w:rPr>
              <w:t>.1 Precisering:</w:t>
            </w:r>
          </w:p>
          <w:p w:rsidR="00D1671F" w:rsidRPr="00D1671F" w:rsidRDefault="00D1671F" w:rsidP="00B812EE">
            <w:pPr>
              <w:pStyle w:val="Rubrik2"/>
              <w:outlineLvl w:val="1"/>
            </w:pPr>
            <w:r w:rsidRPr="00D1671F">
              <w:rPr>
                <w:sz w:val="24"/>
              </w:rPr>
              <w:t>Redogör för de arkivredovisningssystem där integrering är möjlig. Beskriv även hur integreringen hanteras.</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D1671F">
            <w:pPr>
              <w:pStyle w:val="Rubrik2"/>
              <w:outlineLvl w:val="1"/>
              <w:rPr>
                <w:sz w:val="24"/>
              </w:rPr>
            </w:pPr>
            <w:r w:rsidRPr="00D1671F">
              <w:rPr>
                <w:sz w:val="24"/>
              </w:rPr>
              <w:t>För att kravet ska vara applicerbart krävs att UM/UE preciserar de system som finns tillgängliga idag och hur dessa samverkar med e-arkivet (tänk på viktningen)</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3.2.23</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funktioner för att definiera gallringsregler och för att utföra automatisk</w:t>
            </w:r>
            <w:r w:rsidR="0057349D">
              <w:rPr>
                <w:rFonts w:cs="Verdana"/>
                <w:szCs w:val="18"/>
              </w:rPr>
              <w:br/>
            </w:r>
            <w:r w:rsidRPr="00D1671F">
              <w:rPr>
                <w:rFonts w:cs="Verdana"/>
                <w:szCs w:val="18"/>
              </w:rPr>
              <w:t>gallring av metadata och av arkivobjekt. Med gallring avses planerad och varaktig</w:t>
            </w:r>
          </w:p>
          <w:p w:rsidR="00D1671F" w:rsidRPr="00D1671F" w:rsidRDefault="00D1671F" w:rsidP="00D1671F">
            <w:pPr>
              <w:autoSpaceDE w:val="0"/>
              <w:autoSpaceDN w:val="0"/>
              <w:adjustRightInd w:val="0"/>
              <w:spacing w:after="0"/>
              <w:rPr>
                <w:rFonts w:cs="Verdana"/>
                <w:szCs w:val="18"/>
              </w:rPr>
            </w:pPr>
            <w:r w:rsidRPr="00D1671F">
              <w:rPr>
                <w:rFonts w:cs="Verdana"/>
                <w:szCs w:val="18"/>
              </w:rPr>
              <w:t>förstörelse.</w:t>
            </w:r>
          </w:p>
        </w:tc>
      </w:tr>
    </w:tbl>
    <w:p w:rsidR="00D1671F" w:rsidRDefault="00D1671F" w:rsidP="00D1671F">
      <w:pPr>
        <w:pStyle w:val="Rubrik2"/>
      </w:pPr>
    </w:p>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3.2.24</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en användare att utföra manuell gallring av metadata och</w:t>
            </w:r>
            <w:r>
              <w:rPr>
                <w:rFonts w:cs="Verdana"/>
                <w:szCs w:val="18"/>
              </w:rPr>
              <w:t xml:space="preserve"> </w:t>
            </w:r>
            <w:r w:rsidRPr="00D1671F">
              <w:rPr>
                <w:rFonts w:cs="Verdana"/>
                <w:szCs w:val="18"/>
              </w:rPr>
              <w:t>av arkivobjekt.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3.2.24</w:t>
            </w:r>
            <w:r w:rsidRPr="00D1671F">
              <w:rPr>
                <w:sz w:val="28"/>
              </w:rPr>
              <w:t>.1 Precisering:</w:t>
            </w:r>
          </w:p>
          <w:p w:rsidR="00D1671F" w:rsidRDefault="00D1671F" w:rsidP="00B812EE">
            <w:pPr>
              <w:pStyle w:val="Rubrik2"/>
              <w:outlineLvl w:val="1"/>
              <w:rPr>
                <w:sz w:val="24"/>
              </w:rPr>
            </w:pPr>
            <w:r w:rsidRPr="00D1671F">
              <w:rPr>
                <w:sz w:val="24"/>
              </w:rPr>
              <w:t>Utförd gallring ska dokumenteras i en gallringsrapport</w:t>
            </w:r>
          </w:p>
          <w:p w:rsidR="00D1671F" w:rsidRDefault="00D1671F" w:rsidP="00D1671F">
            <w:pPr>
              <w:rPr>
                <w:sz w:val="28"/>
              </w:rPr>
            </w:pPr>
            <w:r w:rsidRPr="00D1671F">
              <w:rPr>
                <w:sz w:val="28"/>
              </w:rPr>
              <w:t>3.2.24.2 Precisering</w:t>
            </w:r>
          </w:p>
          <w:p w:rsidR="00D1671F" w:rsidRPr="00D1671F" w:rsidRDefault="00D1671F" w:rsidP="00D1671F">
            <w:r w:rsidRPr="00D1671F">
              <w:t>Gallringen ska kunna genomföras på hela arkivobjekt eller delar av arkivobjekt</w:t>
            </w:r>
          </w:p>
        </w:tc>
      </w:tr>
    </w:tbl>
    <w:p w:rsidR="00D1671F" w:rsidRDefault="00D1671F" w:rsidP="00D1671F">
      <w:pPr>
        <w:rPr>
          <w:rFonts w:eastAsiaTheme="majorEastAsia" w:cstheme="majorBidi"/>
          <w:sz w:val="36"/>
          <w:szCs w:val="26"/>
        </w:rPr>
      </w:pPr>
    </w:p>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3.2.25</w:t>
            </w:r>
            <w:r w:rsidRPr="00D1671F">
              <w:t xml:space="preserve">. </w:t>
            </w:r>
            <w:r>
              <w:t>Ska</w:t>
            </w:r>
            <w:r w:rsidRPr="00D1671F">
              <w:t xml:space="preserve"> krav</w:t>
            </w:r>
          </w:p>
          <w:p w:rsidR="00D1671F" w:rsidRPr="00D1671F" w:rsidRDefault="001E3D8D" w:rsidP="00B812EE">
            <w:pPr>
              <w:autoSpaceDE w:val="0"/>
              <w:autoSpaceDN w:val="0"/>
              <w:adjustRightInd w:val="0"/>
              <w:spacing w:after="0"/>
              <w:rPr>
                <w:rFonts w:cs="Verdana"/>
                <w:szCs w:val="18"/>
              </w:rPr>
            </w:pPr>
            <w:r w:rsidRPr="001E3D8D">
              <w:rPr>
                <w:rFonts w:cs="Verdana"/>
                <w:szCs w:val="18"/>
              </w:rPr>
              <w:t>Produkten bör ha funktionalitet för att hindra återläsning av gallrat material från backuper.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3.2.25</w:t>
            </w:r>
            <w:r w:rsidRPr="00D1671F">
              <w:rPr>
                <w:sz w:val="28"/>
              </w:rPr>
              <w:t>.1 Precisering:</w:t>
            </w:r>
          </w:p>
          <w:p w:rsidR="00D1671F" w:rsidRPr="00D1671F" w:rsidRDefault="00D1671F" w:rsidP="00D1671F">
            <w:pPr>
              <w:pStyle w:val="Rubrik2"/>
              <w:outlineLvl w:val="1"/>
              <w:rPr>
                <w:sz w:val="24"/>
              </w:rPr>
            </w:pPr>
            <w:r w:rsidRPr="00D1671F">
              <w:rPr>
                <w:sz w:val="24"/>
              </w:rPr>
              <w:t>Beskriv hur kravet uppfylls</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3.2.26</w:t>
            </w:r>
            <w:r w:rsidRPr="00D1671F">
              <w:t xml:space="preserve">. </w:t>
            </w:r>
            <w:r>
              <w:t>Bör</w:t>
            </w:r>
            <w:r w:rsidRPr="00D1671F">
              <w:t xml:space="preserve"> krav</w:t>
            </w:r>
          </w:p>
          <w:p w:rsidR="001E3D8D" w:rsidRPr="001E3D8D" w:rsidRDefault="001E3D8D" w:rsidP="001E3D8D">
            <w:pPr>
              <w:autoSpaceDE w:val="0"/>
              <w:autoSpaceDN w:val="0"/>
              <w:adjustRightInd w:val="0"/>
              <w:spacing w:after="0"/>
              <w:rPr>
                <w:rFonts w:cs="Verdana"/>
                <w:szCs w:val="18"/>
              </w:rPr>
            </w:pPr>
            <w:r w:rsidRPr="001E3D8D">
              <w:rPr>
                <w:rFonts w:cs="Verdana"/>
                <w:szCs w:val="18"/>
              </w:rPr>
              <w:t>Produkten ska ha grafiska användargränssnitt för inleverans, lagring, redovisning,</w:t>
            </w:r>
          </w:p>
          <w:p w:rsidR="00D1671F" w:rsidRPr="00D1671F" w:rsidRDefault="001E3D8D" w:rsidP="001E3D8D">
            <w:pPr>
              <w:autoSpaceDE w:val="0"/>
              <w:autoSpaceDN w:val="0"/>
              <w:adjustRightInd w:val="0"/>
              <w:spacing w:after="0"/>
              <w:rPr>
                <w:rFonts w:cs="Verdana"/>
                <w:szCs w:val="18"/>
              </w:rPr>
            </w:pPr>
            <w:r w:rsidRPr="001E3D8D">
              <w:rPr>
                <w:rFonts w:cs="Verdana"/>
                <w:szCs w:val="18"/>
              </w:rPr>
              <w:t>återsökning, administration av regelverk etc.</w:t>
            </w:r>
          </w:p>
        </w:tc>
      </w:tr>
      <w:tr w:rsidR="00D1671F" w:rsidRPr="00D1671F" w:rsidTr="00B812EE">
        <w:tc>
          <w:tcPr>
            <w:tcW w:w="9206" w:type="dxa"/>
            <w:shd w:val="clear" w:color="auto" w:fill="FFE599" w:themeFill="accent4" w:themeFillTint="66"/>
          </w:tcPr>
          <w:p w:rsidR="00D1671F" w:rsidRPr="00D1671F" w:rsidRDefault="00D1671F" w:rsidP="00B812EE">
            <w:pPr>
              <w:pStyle w:val="Rubrik2"/>
              <w:outlineLvl w:val="1"/>
              <w:rPr>
                <w:sz w:val="28"/>
              </w:rPr>
            </w:pPr>
            <w:r w:rsidRPr="00D1671F">
              <w:rPr>
                <w:sz w:val="28"/>
              </w:rPr>
              <w:t xml:space="preserve">Vägledning: </w:t>
            </w:r>
          </w:p>
          <w:p w:rsidR="00D1671F" w:rsidRPr="00D1671F" w:rsidRDefault="00D1671F" w:rsidP="00D1671F">
            <w:pPr>
              <w:pStyle w:val="Rubrik2"/>
              <w:outlineLvl w:val="1"/>
              <w:rPr>
                <w:sz w:val="24"/>
              </w:rPr>
            </w:pPr>
            <w:r w:rsidRPr="00D1671F">
              <w:rPr>
                <w:sz w:val="24"/>
              </w:rPr>
              <w:t>För användning vid ev. demonstration</w:t>
            </w:r>
          </w:p>
          <w:p w:rsidR="00D1671F" w:rsidRPr="00D1671F" w:rsidRDefault="00D1671F" w:rsidP="00D1671F">
            <w:pPr>
              <w:pStyle w:val="Rubrik2"/>
              <w:outlineLvl w:val="1"/>
              <w:rPr>
                <w:sz w:val="24"/>
              </w:rPr>
            </w:pPr>
            <w:r w:rsidRPr="00D1671F">
              <w:rPr>
                <w:sz w:val="24"/>
              </w:rPr>
              <w:t>UM/UE eftersträvar en lösning med intuitivt gränssnitt som kombinerar att det är enkelt att navigera i användargränssnittet och att det samtidigt är enkelt att använda systemets funktionalitet. Leverantören ska vid demonstration visa det grafiska användargränssnittet och systemets funktionaliteter.</w:t>
            </w:r>
          </w:p>
        </w:tc>
      </w:tr>
    </w:tbl>
    <w:p w:rsidR="00D1671F" w:rsidRDefault="00D1671F" w:rsidP="00D1671F"/>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3.2.27</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kunna tillhandahålla elektroniska handlingar till konsument genom:</w:t>
            </w:r>
          </w:p>
          <w:p w:rsidR="00D1671F" w:rsidRPr="00D1671F" w:rsidRDefault="00D1671F" w:rsidP="00D1671F">
            <w:pPr>
              <w:autoSpaceDE w:val="0"/>
              <w:autoSpaceDN w:val="0"/>
              <w:adjustRightInd w:val="0"/>
              <w:spacing w:after="0"/>
              <w:rPr>
                <w:rFonts w:cs="Verdana"/>
                <w:szCs w:val="18"/>
              </w:rPr>
            </w:pPr>
            <w:r w:rsidRPr="00D1671F">
              <w:rPr>
                <w:rFonts w:cs="Verdana"/>
                <w:szCs w:val="18"/>
              </w:rPr>
              <w:t>a) användargränssnitt för sökning</w:t>
            </w:r>
          </w:p>
          <w:p w:rsidR="00D1671F" w:rsidRPr="00D1671F" w:rsidRDefault="00D1671F" w:rsidP="00D1671F">
            <w:pPr>
              <w:autoSpaceDE w:val="0"/>
              <w:autoSpaceDN w:val="0"/>
              <w:adjustRightInd w:val="0"/>
              <w:spacing w:after="0"/>
              <w:rPr>
                <w:rFonts w:cs="Verdana"/>
                <w:szCs w:val="18"/>
              </w:rPr>
            </w:pPr>
            <w:r w:rsidRPr="00D1671F">
              <w:rPr>
                <w:rFonts w:cs="Verdana"/>
                <w:szCs w:val="18"/>
              </w:rPr>
              <w:t>b) integrationsgränssnitt för sökning från annat system</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3.2.27</w:t>
            </w:r>
            <w:r w:rsidRPr="00D1671F">
              <w:rPr>
                <w:sz w:val="28"/>
              </w:rPr>
              <w:t>.1 Precisering:</w:t>
            </w:r>
          </w:p>
          <w:p w:rsidR="00D1671F" w:rsidRDefault="00D1671F" w:rsidP="00B812EE">
            <w:pPr>
              <w:pStyle w:val="Rubrik2"/>
              <w:outlineLvl w:val="1"/>
              <w:rPr>
                <w:sz w:val="24"/>
              </w:rPr>
            </w:pPr>
            <w:r w:rsidRPr="00D1671F">
              <w:rPr>
                <w:sz w:val="24"/>
              </w:rPr>
              <w:t>Sökfunktionen ska gå att använda i olika webbläsare samt på mobila enheter. Produkten ska presentera tydliga sökresultat (inkl. behörighetskontroll) samt erbjuda enkel möjlighet att skriva ut hela eller delar av det eftersökta objektet. Produkten ska i användargränssnittet för sökning kunna returnera träfflista med länk till det eftersökta objektet.</w:t>
            </w:r>
          </w:p>
          <w:p w:rsidR="00D1671F" w:rsidRDefault="00D1671F" w:rsidP="00D1671F">
            <w:pPr>
              <w:rPr>
                <w:sz w:val="28"/>
              </w:rPr>
            </w:pPr>
            <w:r>
              <w:rPr>
                <w:sz w:val="28"/>
              </w:rPr>
              <w:t>3.2.27.2 Precisering</w:t>
            </w:r>
          </w:p>
          <w:p w:rsidR="00D1671F" w:rsidRPr="00D1671F" w:rsidRDefault="00D1671F" w:rsidP="00D1671F">
            <w:pPr>
              <w:rPr>
                <w:sz w:val="28"/>
              </w:rPr>
            </w:pPr>
            <w:r w:rsidRPr="00D1671F">
              <w:t>Beskriv hur kravet uppfylls</w:t>
            </w:r>
          </w:p>
        </w:tc>
      </w:tr>
    </w:tbl>
    <w:p w:rsidR="00D1671F" w:rsidRPr="00D1671F" w:rsidRDefault="00D1671F" w:rsidP="00D1671F">
      <w:pPr>
        <w:autoSpaceDE w:val="0"/>
        <w:autoSpaceDN w:val="0"/>
        <w:adjustRightInd w:val="0"/>
        <w:spacing w:after="0"/>
        <w:rPr>
          <w:rFonts w:cs="Verdana"/>
          <w:sz w:val="18"/>
          <w:szCs w:val="18"/>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3.2.28</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ha funktioner för fritextsökning och sökning på metadata.</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3.2.28</w:t>
            </w:r>
            <w:r w:rsidRPr="00D1671F">
              <w:rPr>
                <w:sz w:val="28"/>
              </w:rPr>
              <w:t>.1 Precisering:</w:t>
            </w:r>
          </w:p>
          <w:p w:rsidR="00D1671F" w:rsidRDefault="00D1671F" w:rsidP="00B812EE">
            <w:pPr>
              <w:rPr>
                <w:sz w:val="28"/>
              </w:rPr>
            </w:pPr>
            <w:r w:rsidRPr="00D1671F">
              <w:rPr>
                <w:rFonts w:eastAsiaTheme="majorEastAsia" w:cstheme="majorBidi"/>
                <w:szCs w:val="26"/>
              </w:rPr>
              <w:t>Produkten ska utifrån UM/UE specificerade behov, erbjuda möjlighet att kombinera olika sökbegrepp baserat på alla metadatafält. Produkten ska erbjuda sökning baserat på datumintervall, och om möjligt även på andra intervall.</w:t>
            </w:r>
          </w:p>
          <w:p w:rsidR="00D1671F" w:rsidRPr="00D1671F" w:rsidRDefault="00D1671F" w:rsidP="00B812EE">
            <w:pPr>
              <w:rPr>
                <w:sz w:val="28"/>
              </w:rPr>
            </w:pP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3.2.29</w:t>
            </w:r>
            <w:r w:rsidRPr="00D1671F">
              <w:t xml:space="preserve">. </w:t>
            </w:r>
            <w:r>
              <w:t>Bör</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bör möjliggöra vidareutnyttjande av elektroniska handlingar i enlighet med "Lag</w:t>
            </w:r>
            <w:r>
              <w:rPr>
                <w:rFonts w:cs="Verdana"/>
                <w:szCs w:val="18"/>
              </w:rPr>
              <w:t xml:space="preserve"> </w:t>
            </w:r>
            <w:r w:rsidRPr="00D1671F">
              <w:rPr>
                <w:rFonts w:cs="Verdana"/>
                <w:szCs w:val="18"/>
              </w:rPr>
              <w:t>(2010:566) om vidareutnyttjande av handlingar från den offentliga förvaltningen".</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3.2.30</w:t>
            </w:r>
            <w:r w:rsidRPr="00D1671F">
              <w:t xml:space="preserve">. </w:t>
            </w:r>
            <w:r>
              <w:t>Bör</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Grafiska användargränssnitt bör innehålla hjälpfunktioner, t.ex. elektroniska manualer eller</w:t>
            </w:r>
            <w:r w:rsidR="0057349D">
              <w:rPr>
                <w:rFonts w:cs="Verdana"/>
                <w:szCs w:val="18"/>
              </w:rPr>
              <w:br/>
            </w:r>
            <w:r w:rsidRPr="00D1671F">
              <w:rPr>
                <w:rFonts w:cs="Verdana"/>
                <w:szCs w:val="18"/>
              </w:rPr>
              <w:t>kontextuell hjälp.</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3.2.30</w:t>
            </w:r>
            <w:r w:rsidRPr="00D1671F">
              <w:rPr>
                <w:sz w:val="28"/>
              </w:rPr>
              <w:t>.1 Precisering:</w:t>
            </w:r>
          </w:p>
          <w:p w:rsidR="00D1671F" w:rsidRPr="00D1671F" w:rsidRDefault="00D1671F" w:rsidP="00D1671F">
            <w:pPr>
              <w:rPr>
                <w:sz w:val="28"/>
              </w:rPr>
            </w:pPr>
            <w:r w:rsidRPr="00D1671F">
              <w:rPr>
                <w:rFonts w:eastAsiaTheme="majorEastAsia" w:cstheme="majorBidi"/>
                <w:szCs w:val="26"/>
              </w:rPr>
              <w:t>Leverantören ska beskriva hjälpfunktioner i form av t.ex. elektroniska manualer eller</w:t>
            </w:r>
            <w:r>
              <w:rPr>
                <w:rFonts w:eastAsiaTheme="majorEastAsia" w:cstheme="majorBidi"/>
                <w:szCs w:val="26"/>
              </w:rPr>
              <w:t xml:space="preserve"> </w:t>
            </w:r>
            <w:r w:rsidRPr="00D1671F">
              <w:rPr>
                <w:rFonts w:eastAsiaTheme="majorEastAsia" w:cstheme="majorBidi"/>
                <w:szCs w:val="26"/>
              </w:rPr>
              <w:t>kontextuell hjälp.</w:t>
            </w:r>
          </w:p>
        </w:tc>
      </w:tr>
    </w:tbl>
    <w:p w:rsidR="00D1671F" w:rsidRDefault="00D1671F" w:rsidP="00D1671F">
      <w:pPr>
        <w:pStyle w:val="Rubrik2"/>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3.2.31</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kunna hantera klassificering av och differentierad tillgång till information med</w:t>
            </w:r>
            <w:r>
              <w:rPr>
                <w:rFonts w:cs="Verdana"/>
                <w:szCs w:val="18"/>
              </w:rPr>
              <w:t xml:space="preserve"> </w:t>
            </w:r>
            <w:r w:rsidRPr="00D1671F">
              <w:rPr>
                <w:rFonts w:cs="Verdana"/>
                <w:szCs w:val="18"/>
              </w:rPr>
              <w:t>hänsyn till olika typer av inskränkningsbehov såsom sekretess, personuppgifter, upphovsrätt</w:t>
            </w:r>
            <w:r>
              <w:rPr>
                <w:rFonts w:cs="Verdana"/>
                <w:szCs w:val="18"/>
              </w:rPr>
              <w:t xml:space="preserve"> </w:t>
            </w:r>
            <w:r w:rsidRPr="00D1671F">
              <w:rPr>
                <w:rFonts w:cs="Verdana"/>
                <w:szCs w:val="18"/>
              </w:rPr>
              <w:t>mm.</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3.2.32</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migrering och konvertering av arkivredovisningsstruktur,</w:t>
            </w:r>
            <w:r>
              <w:rPr>
                <w:rFonts w:cs="Verdana"/>
                <w:szCs w:val="18"/>
              </w:rPr>
              <w:t xml:space="preserve"> </w:t>
            </w:r>
            <w:r w:rsidRPr="00D1671F">
              <w:rPr>
                <w:rFonts w:cs="Verdana"/>
                <w:szCs w:val="18"/>
              </w:rPr>
              <w:t>metadata och arkivobjekt till framtida gällande format och versioner av e-arkivet.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3.2.32</w:t>
            </w:r>
            <w:r w:rsidRPr="00D1671F">
              <w:rPr>
                <w:sz w:val="28"/>
              </w:rPr>
              <w:t>.1 Precisering:</w:t>
            </w:r>
          </w:p>
          <w:p w:rsidR="00D1671F" w:rsidRPr="00D1671F" w:rsidRDefault="00D1671F" w:rsidP="00D1671F">
            <w:pPr>
              <w:rPr>
                <w:rFonts w:eastAsiaTheme="majorEastAsia" w:cstheme="majorBidi"/>
                <w:szCs w:val="26"/>
              </w:rPr>
            </w:pPr>
            <w:r w:rsidRPr="00D1671F">
              <w:rPr>
                <w:rFonts w:eastAsiaTheme="majorEastAsia" w:cstheme="majorBidi"/>
                <w:szCs w:val="26"/>
              </w:rPr>
              <w:t>Efter konvertering ska det vara möjligt att välja om ursprungsfilen bevaras eller gallras</w:t>
            </w:r>
          </w:p>
          <w:p w:rsidR="00D1671F" w:rsidRPr="00D1671F" w:rsidRDefault="00D1671F" w:rsidP="00D1671F">
            <w:pPr>
              <w:rPr>
                <w:rFonts w:eastAsiaTheme="majorEastAsia" w:cstheme="majorBidi"/>
                <w:sz w:val="28"/>
                <w:szCs w:val="26"/>
              </w:rPr>
            </w:pPr>
            <w:r>
              <w:rPr>
                <w:rFonts w:eastAsiaTheme="majorEastAsia" w:cstheme="majorBidi"/>
                <w:sz w:val="28"/>
                <w:szCs w:val="26"/>
              </w:rPr>
              <w:t>3.2.32.2 Precisering</w:t>
            </w:r>
          </w:p>
          <w:p w:rsidR="00D1671F" w:rsidRPr="00D1671F" w:rsidRDefault="00D1671F" w:rsidP="00D1671F">
            <w:pPr>
              <w:rPr>
                <w:rFonts w:eastAsiaTheme="majorEastAsia" w:cstheme="majorBidi"/>
                <w:szCs w:val="26"/>
              </w:rPr>
            </w:pPr>
            <w:r w:rsidRPr="00D1671F">
              <w:rPr>
                <w:rFonts w:eastAsiaTheme="majorEastAsia" w:cstheme="majorBidi"/>
                <w:szCs w:val="26"/>
              </w:rPr>
              <w:t>Konvertering/migrering ska kunna loggas</w:t>
            </w:r>
          </w:p>
          <w:p w:rsidR="00D1671F" w:rsidRPr="00D1671F" w:rsidRDefault="00D1671F" w:rsidP="00D1671F">
            <w:pPr>
              <w:rPr>
                <w:rFonts w:eastAsiaTheme="majorEastAsia" w:cstheme="majorBidi"/>
                <w:sz w:val="28"/>
                <w:szCs w:val="26"/>
              </w:rPr>
            </w:pPr>
            <w:r>
              <w:rPr>
                <w:rFonts w:eastAsiaTheme="majorEastAsia" w:cstheme="majorBidi"/>
                <w:sz w:val="28"/>
                <w:szCs w:val="26"/>
              </w:rPr>
              <w:t>3.2.32.3 Precisering</w:t>
            </w:r>
          </w:p>
          <w:p w:rsidR="00D1671F" w:rsidRPr="00D1671F" w:rsidRDefault="00D1671F" w:rsidP="00D1671F">
            <w:pPr>
              <w:rPr>
                <w:rFonts w:eastAsiaTheme="majorEastAsia" w:cstheme="majorBidi"/>
                <w:szCs w:val="26"/>
              </w:rPr>
            </w:pPr>
            <w:r w:rsidRPr="00D1671F">
              <w:rPr>
                <w:rFonts w:eastAsiaTheme="majorEastAsia" w:cstheme="majorBidi"/>
                <w:szCs w:val="26"/>
              </w:rPr>
              <w:t>Konverterings-/migreringsrapport ska kunna skapas</w:t>
            </w:r>
          </w:p>
          <w:p w:rsidR="00D1671F" w:rsidRPr="00D1671F" w:rsidRDefault="00D1671F" w:rsidP="00D1671F">
            <w:pPr>
              <w:rPr>
                <w:rFonts w:eastAsiaTheme="majorEastAsia" w:cstheme="majorBidi"/>
                <w:sz w:val="28"/>
                <w:szCs w:val="26"/>
              </w:rPr>
            </w:pPr>
            <w:r>
              <w:rPr>
                <w:rFonts w:eastAsiaTheme="majorEastAsia" w:cstheme="majorBidi"/>
                <w:sz w:val="28"/>
                <w:szCs w:val="26"/>
              </w:rPr>
              <w:t>3.2.32.4 Precisering</w:t>
            </w:r>
          </w:p>
          <w:p w:rsidR="00D1671F" w:rsidRPr="00D1671F" w:rsidRDefault="00D1671F" w:rsidP="00D1671F">
            <w:pPr>
              <w:rPr>
                <w:sz w:val="28"/>
              </w:rPr>
            </w:pPr>
            <w:r w:rsidRPr="00D1671F">
              <w:rPr>
                <w:rFonts w:eastAsiaTheme="majorEastAsia" w:cstheme="majorBidi"/>
                <w:szCs w:val="26"/>
              </w:rPr>
              <w:t>Produkten ska ha en funktionalitet för validering av konverterad/migrerad data.</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3.2.33</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Hela eller delar av arkivet, med dess bestånd, ska kunna exporteras till annan plattform.</w:t>
            </w:r>
          </w:p>
          <w:p w:rsidR="00D1671F" w:rsidRPr="00D1671F" w:rsidRDefault="00D1671F" w:rsidP="00D1671F">
            <w:pPr>
              <w:autoSpaceDE w:val="0"/>
              <w:autoSpaceDN w:val="0"/>
              <w:adjustRightInd w:val="0"/>
              <w:spacing w:after="0"/>
              <w:rPr>
                <w:rFonts w:cs="Verdana"/>
                <w:szCs w:val="18"/>
              </w:rPr>
            </w:pPr>
            <w:r w:rsidRPr="00D1671F">
              <w:rPr>
                <w:rFonts w:cs="Verdana"/>
                <w:szCs w:val="18"/>
              </w:rPr>
              <w:t>Ange hur detta krav uppfylls.</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3.2.33</w:t>
            </w:r>
            <w:r w:rsidRPr="00D1671F">
              <w:rPr>
                <w:sz w:val="28"/>
              </w:rPr>
              <w:t>.1 Precisering:</w:t>
            </w:r>
          </w:p>
          <w:p w:rsidR="00D1671F" w:rsidRPr="00D1671F" w:rsidRDefault="00D1671F" w:rsidP="00D1671F">
            <w:pPr>
              <w:rPr>
                <w:sz w:val="28"/>
              </w:rPr>
            </w:pPr>
            <w:r w:rsidRPr="00D1671F">
              <w:rPr>
                <w:rFonts w:eastAsiaTheme="majorEastAsia" w:cstheme="majorBidi"/>
                <w:szCs w:val="26"/>
              </w:rPr>
              <w:t>Vid export till annan plattform ska informationens ursprungsformat och struktur kunna bibehållas intakt.</w:t>
            </w:r>
          </w:p>
        </w:tc>
      </w:tr>
    </w:tbl>
    <w:p w:rsidR="00D1671F" w:rsidRPr="001E3D8D" w:rsidRDefault="00D1671F" w:rsidP="00D1671F">
      <w:pPr>
        <w:pStyle w:val="Rubrik2"/>
        <w:rPr>
          <w:sz w:val="16"/>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3.2.34</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stödja import/export från och till andra systemlösningar för e-arkivering</w:t>
            </w:r>
          </w:p>
          <w:p w:rsidR="00D1671F" w:rsidRPr="00D1671F" w:rsidRDefault="00D1671F" w:rsidP="00D1671F">
            <w:pPr>
              <w:autoSpaceDE w:val="0"/>
              <w:autoSpaceDN w:val="0"/>
              <w:adjustRightInd w:val="0"/>
              <w:spacing w:after="0"/>
              <w:rPr>
                <w:rFonts w:cs="Verdana"/>
                <w:szCs w:val="18"/>
              </w:rPr>
            </w:pPr>
            <w:r w:rsidRPr="00D1671F">
              <w:rPr>
                <w:rFonts w:cs="Verdana"/>
                <w:szCs w:val="18"/>
              </w:rPr>
              <w:t>baserat på öppna, dokumenterade specifikationer (</w:t>
            </w:r>
            <w:r w:rsidR="0057349D" w:rsidRPr="00D1671F">
              <w:rPr>
                <w:rFonts w:cs="Verdana"/>
                <w:szCs w:val="18"/>
              </w:rPr>
              <w:t>t.ex.</w:t>
            </w:r>
            <w:r w:rsidRPr="00D1671F">
              <w:rPr>
                <w:rFonts w:cs="Verdana"/>
                <w:szCs w:val="18"/>
              </w:rPr>
              <w:t xml:space="preserve"> Riksarkivets</w:t>
            </w:r>
            <w:r>
              <w:rPr>
                <w:rFonts w:cs="Verdana"/>
                <w:szCs w:val="18"/>
              </w:rPr>
              <w:t xml:space="preserve"> </w:t>
            </w:r>
            <w:r w:rsidRPr="00D1671F">
              <w:rPr>
                <w:rFonts w:cs="Verdana"/>
                <w:szCs w:val="18"/>
              </w:rPr>
              <w:t>Förvaltningsgemensamma specifikation för paketstruktur för e-arkiv).</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1E3D8D" w:rsidRPr="00D1671F" w:rsidTr="00836AFA">
        <w:trPr>
          <w:trHeight w:val="1335"/>
        </w:trPr>
        <w:tc>
          <w:tcPr>
            <w:tcW w:w="9206" w:type="dxa"/>
          </w:tcPr>
          <w:p w:rsidR="001E3D8D" w:rsidRPr="00D1671F" w:rsidRDefault="001E3D8D" w:rsidP="00836AFA">
            <w:pPr>
              <w:pStyle w:val="Rubrik2"/>
              <w:outlineLvl w:val="1"/>
            </w:pPr>
            <w:r>
              <w:t>3.2.35</w:t>
            </w:r>
            <w:r w:rsidRPr="00D1671F">
              <w:t xml:space="preserve">. </w:t>
            </w:r>
            <w:r>
              <w:t>Ska</w:t>
            </w:r>
            <w:r w:rsidRPr="00D1671F">
              <w:t xml:space="preserve"> krav</w:t>
            </w:r>
          </w:p>
          <w:p w:rsidR="001E3D8D" w:rsidRDefault="001E3D8D" w:rsidP="001E3D8D">
            <w:pPr>
              <w:autoSpaceDE w:val="0"/>
              <w:autoSpaceDN w:val="0"/>
              <w:adjustRightInd w:val="0"/>
              <w:spacing w:after="0"/>
              <w:rPr>
                <w:rFonts w:ascii="Verdana" w:eastAsiaTheme="minorHAnsi" w:hAnsi="Verdana" w:cs="Verdana"/>
                <w:sz w:val="18"/>
                <w:szCs w:val="18"/>
                <w:lang w:eastAsia="en-US"/>
              </w:rPr>
            </w:pPr>
            <w:r>
              <w:rPr>
                <w:rFonts w:ascii="Verdana" w:eastAsiaTheme="minorHAnsi" w:hAnsi="Verdana" w:cs="Verdana"/>
                <w:sz w:val="18"/>
                <w:szCs w:val="18"/>
                <w:lang w:eastAsia="en-US"/>
              </w:rPr>
              <w:t>Produkten ska erbjuda funktioner för att bygga rapporter och sammanställa statistik- och</w:t>
            </w:r>
          </w:p>
          <w:p w:rsidR="001E3D8D" w:rsidRPr="00D1671F" w:rsidRDefault="001E3D8D" w:rsidP="001E3D8D">
            <w:pPr>
              <w:autoSpaceDE w:val="0"/>
              <w:autoSpaceDN w:val="0"/>
              <w:adjustRightInd w:val="0"/>
              <w:spacing w:after="0"/>
              <w:rPr>
                <w:rFonts w:cs="Verdana"/>
                <w:szCs w:val="18"/>
              </w:rPr>
            </w:pPr>
            <w:r>
              <w:rPr>
                <w:rFonts w:ascii="Verdana" w:eastAsiaTheme="minorHAnsi" w:hAnsi="Verdana" w:cs="Verdana"/>
                <w:sz w:val="18"/>
                <w:szCs w:val="18"/>
                <w:lang w:eastAsia="en-US"/>
              </w:rPr>
              <w:t>loggning/loggar.</w:t>
            </w:r>
          </w:p>
        </w:tc>
      </w:tr>
    </w:tbl>
    <w:p w:rsidR="00D1671F" w:rsidRPr="00D1671F" w:rsidRDefault="00D1671F" w:rsidP="00D1671F">
      <w:pPr>
        <w:rPr>
          <w:rFonts w:cs="Verdana,Bold"/>
          <w:b/>
          <w:bCs/>
          <w:sz w:val="18"/>
          <w:szCs w:val="18"/>
        </w:rPr>
      </w:pPr>
      <w:r w:rsidRPr="00D1671F">
        <w:rPr>
          <w:rFonts w:cs="Verdana,Bold"/>
          <w:b/>
          <w:bCs/>
          <w:sz w:val="18"/>
          <w:szCs w:val="18"/>
        </w:rPr>
        <w:br w:type="page"/>
      </w:r>
    </w:p>
    <w:p w:rsidR="00D1671F" w:rsidRPr="00D1671F" w:rsidRDefault="00D1671F" w:rsidP="00D1671F">
      <w:pPr>
        <w:tabs>
          <w:tab w:val="left" w:pos="1797"/>
        </w:tabs>
      </w:pPr>
      <w:r w:rsidRPr="00D1671F">
        <w:lastRenderedPageBreak/>
        <w:tab/>
      </w:r>
    </w:p>
    <w:p w:rsidR="00D1671F" w:rsidRPr="00D1671F" w:rsidRDefault="00D1671F" w:rsidP="00F64643">
      <w:pPr>
        <w:pStyle w:val="Rubrik1"/>
      </w:pPr>
      <w:r w:rsidRPr="00D1671F">
        <w:t>Icke funktionella krav – Teknik</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3.3.1</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via maskingränssnitt kunna integreras, med olika verksamhetsstyrda externa komponenter för att stödja myndighetens regelverk, som t.ex. behörighetssystem.</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3.3</w:t>
            </w:r>
            <w:r w:rsidRPr="00D1671F">
              <w:rPr>
                <w:sz w:val="28"/>
              </w:rPr>
              <w:t>.1</w:t>
            </w:r>
            <w:r>
              <w:rPr>
                <w:sz w:val="28"/>
              </w:rPr>
              <w:t>.1.</w:t>
            </w:r>
            <w:r w:rsidRPr="00D1671F">
              <w:rPr>
                <w:sz w:val="28"/>
              </w:rPr>
              <w:t xml:space="preserve"> Precisering:</w:t>
            </w:r>
          </w:p>
          <w:p w:rsidR="00D1671F" w:rsidRDefault="00D1671F" w:rsidP="00B812EE">
            <w:pPr>
              <w:pStyle w:val="Rubrik2"/>
              <w:outlineLvl w:val="1"/>
              <w:rPr>
                <w:rFonts w:eastAsia="Times New Roman" w:cs="Times New Roman"/>
                <w:sz w:val="24"/>
                <w:szCs w:val="24"/>
              </w:rPr>
            </w:pPr>
            <w:r w:rsidRPr="00D1671F">
              <w:rPr>
                <w:rFonts w:eastAsia="Times New Roman" w:cs="Times New Roman"/>
                <w:sz w:val="24"/>
                <w:szCs w:val="24"/>
              </w:rPr>
              <w:t>Redogör för de funktioner i lösningen som går att anropa externt via integration med öppna standarder, exempelvis XML, SOAP, REST.</w:t>
            </w:r>
          </w:p>
          <w:p w:rsidR="00D1671F" w:rsidRDefault="00D1671F" w:rsidP="00B812EE">
            <w:pPr>
              <w:pStyle w:val="Rubrik2"/>
              <w:outlineLvl w:val="1"/>
              <w:rPr>
                <w:sz w:val="28"/>
              </w:rPr>
            </w:pPr>
            <w:r>
              <w:rPr>
                <w:sz w:val="28"/>
              </w:rPr>
              <w:t>3.3.1.2.</w:t>
            </w:r>
            <w:r w:rsidRPr="00D1671F">
              <w:rPr>
                <w:sz w:val="28"/>
              </w:rPr>
              <w:t xml:space="preserve"> Precisering:</w:t>
            </w:r>
          </w:p>
          <w:p w:rsidR="00D1671F" w:rsidRDefault="00D1671F" w:rsidP="00B812EE">
            <w:pPr>
              <w:pStyle w:val="Rubrik2"/>
              <w:outlineLvl w:val="1"/>
              <w:rPr>
                <w:rFonts w:eastAsia="Times New Roman" w:cs="Times New Roman"/>
                <w:sz w:val="24"/>
                <w:szCs w:val="24"/>
              </w:rPr>
            </w:pPr>
            <w:r w:rsidRPr="00D1671F">
              <w:rPr>
                <w:rFonts w:eastAsia="Times New Roman" w:cs="Times New Roman"/>
                <w:sz w:val="24"/>
                <w:szCs w:val="24"/>
              </w:rPr>
              <w:t>Redogör för den information som går att nå via integration med öppna standarder, exempelvis XML, SOAP, REST.</w:t>
            </w:r>
          </w:p>
          <w:p w:rsidR="00D1671F" w:rsidRDefault="00D1671F" w:rsidP="00B812EE">
            <w:pPr>
              <w:pStyle w:val="Rubrik2"/>
              <w:outlineLvl w:val="1"/>
              <w:rPr>
                <w:sz w:val="28"/>
              </w:rPr>
            </w:pPr>
            <w:r>
              <w:rPr>
                <w:sz w:val="28"/>
              </w:rPr>
              <w:t>3.3.1.3.</w:t>
            </w:r>
            <w:r w:rsidRPr="00D1671F">
              <w:rPr>
                <w:sz w:val="28"/>
              </w:rPr>
              <w:t xml:space="preserve"> Precisering:</w:t>
            </w:r>
          </w:p>
          <w:p w:rsidR="00D1671F" w:rsidRDefault="00D1671F" w:rsidP="00B812EE">
            <w:r w:rsidRPr="00D1671F">
              <w:t>Redogör för hur automatisk provisionering/skapande av konton och behörigheter kan hanteras i systemlösningen</w:t>
            </w:r>
          </w:p>
          <w:p w:rsidR="00D1671F" w:rsidRDefault="00D1671F" w:rsidP="00B812EE">
            <w:pPr>
              <w:rPr>
                <w:sz w:val="28"/>
              </w:rPr>
            </w:pPr>
            <w:r w:rsidRPr="00D1671F">
              <w:rPr>
                <w:sz w:val="28"/>
              </w:rPr>
              <w:t>3.3.1.4 Precisering</w:t>
            </w:r>
          </w:p>
          <w:p w:rsidR="00D1671F" w:rsidRPr="00D1671F" w:rsidRDefault="00D1671F" w:rsidP="00B812EE">
            <w:r w:rsidRPr="00D1671F">
              <w:t>Produkten ska ge möjligheter till integreras med UM/UEs användarkatalog (ex. Active Directory) samt att det är möjligt att manuellt lägga till användare i systemet. Det ska finnas en SSO (Single-sign-on) funktionalitet så att man genom sin Windows domäninloggning blir autentiserad i systemet utan att behöva ange sitt lösenord ännu en gång.</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3.3.2</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För högsta möjliga integrationsmöjlighet med kringgärdande produkter, ska produkten och dess funktioner kunna anropas via öppna och dokumenterade kommunikations- och integrationsgränssnitt.</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rsidRPr="00D1671F">
              <w:t>Möjlighet att ange befintliga system som produkten ska kunna integreras med samt vilken erfarenhet som leverantören har av integreringsprojekt med nämnda system.</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3.3.3</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hantera klientexekvering via Citrix eller likvärdigt.</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3.3.4</w:t>
            </w:r>
            <w:r w:rsidRPr="00D1671F">
              <w:t xml:space="preserve">. </w:t>
            </w:r>
            <w:r>
              <w:t>Bör</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Grafiska användargränssnitt bör vara utformade så att de kan användas av bredast möjliga krets av användare, oavsett faktorer såsom kön, ålder, funktionshinder och etnisk/kulturell bakgrund. Webbgränssnitt bör följa WCAG2.</w:t>
            </w:r>
          </w:p>
        </w:tc>
      </w:tr>
    </w:tbl>
    <w:p w:rsidR="00D1671F" w:rsidRDefault="00D1671F" w:rsidP="00EF241F">
      <w:pPr>
        <w:tabs>
          <w:tab w:val="left" w:pos="1305"/>
        </w:tabs>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3.3.5</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Grafiska användargränssnitt bör vara ändamålsenliga, effektiva och ge god tillfredsställelse i användningen, såsom definierat i den internationella standarden ISO 9241-11 eller likvärdig.</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3.3.5.1.</w:t>
            </w:r>
            <w:r w:rsidRPr="00D1671F">
              <w:rPr>
                <w:sz w:val="28"/>
              </w:rPr>
              <w:t xml:space="preserve"> Precisering:</w:t>
            </w:r>
          </w:p>
          <w:p w:rsidR="00D1671F" w:rsidRPr="00D1671F" w:rsidRDefault="00D1671F" w:rsidP="00D1671F">
            <w:pPr>
              <w:pStyle w:val="Ingetavstnd"/>
              <w:rPr>
                <w:rFonts w:ascii="Corbel" w:hAnsi="Corbel"/>
                <w:sz w:val="24"/>
              </w:rPr>
            </w:pPr>
            <w:r w:rsidRPr="00D1671F">
              <w:rPr>
                <w:rFonts w:ascii="Corbel" w:hAnsi="Corbel"/>
                <w:sz w:val="24"/>
              </w:rPr>
              <w:t>Det ska vara möjligt att lägga in UM/UEs grafiska logotype.</w:t>
            </w:r>
          </w:p>
          <w:p w:rsidR="00D1671F" w:rsidRDefault="00D1671F" w:rsidP="00B812EE">
            <w:pPr>
              <w:pStyle w:val="Rubrik2"/>
              <w:outlineLvl w:val="1"/>
              <w:rPr>
                <w:sz w:val="28"/>
              </w:rPr>
            </w:pPr>
            <w:r>
              <w:rPr>
                <w:sz w:val="28"/>
              </w:rPr>
              <w:t>3.3.5.2.</w:t>
            </w:r>
            <w:r w:rsidRPr="00D1671F">
              <w:rPr>
                <w:sz w:val="28"/>
              </w:rPr>
              <w:t xml:space="preserve"> Precisering:</w:t>
            </w:r>
          </w:p>
          <w:p w:rsidR="00D1671F" w:rsidRPr="00D1671F" w:rsidRDefault="00D1671F" w:rsidP="00D1671F">
            <w:pPr>
              <w:pStyle w:val="Ingetavstnd"/>
              <w:rPr>
                <w:rFonts w:ascii="Corbel" w:hAnsi="Corbel"/>
                <w:sz w:val="24"/>
              </w:rPr>
            </w:pPr>
            <w:r w:rsidRPr="00D1671F">
              <w:rPr>
                <w:rFonts w:ascii="Corbel" w:hAnsi="Corbel"/>
                <w:sz w:val="24"/>
              </w:rPr>
              <w:t>Det ska vara möjligt att publicera kundunik information som t.ex. kontaktuppgifter till UM/UEs systemansvariga och driftsupport.</w:t>
            </w:r>
          </w:p>
          <w:p w:rsidR="00D1671F" w:rsidRDefault="00D1671F" w:rsidP="00B812EE">
            <w:pPr>
              <w:pStyle w:val="Rubrik2"/>
              <w:outlineLvl w:val="1"/>
              <w:rPr>
                <w:sz w:val="28"/>
              </w:rPr>
            </w:pPr>
            <w:r>
              <w:rPr>
                <w:sz w:val="28"/>
              </w:rPr>
              <w:t>3.3.5.3.</w:t>
            </w:r>
            <w:r w:rsidRPr="00D1671F">
              <w:rPr>
                <w:sz w:val="28"/>
              </w:rPr>
              <w:t xml:space="preserve"> Precisering:</w:t>
            </w:r>
          </w:p>
          <w:p w:rsidR="00D1671F" w:rsidRDefault="00D1671F" w:rsidP="00D1671F">
            <w:r>
              <w:t>De webbaserade delarna av produkten ska integreras med UM/UEs webbplats URL.</w:t>
            </w:r>
            <w:r>
              <w:br/>
              <w:t>Det innebär att användarupplevelsen ska vara att de är kvar på UM/UEs webbplats</w:t>
            </w:r>
            <w:r>
              <w:br/>
              <w:t>(både profil och URL för webbplats).</w:t>
            </w:r>
          </w:p>
          <w:p w:rsidR="00D1671F" w:rsidRDefault="00D1671F" w:rsidP="00D1671F">
            <w:pPr>
              <w:rPr>
                <w:sz w:val="28"/>
              </w:rPr>
            </w:pPr>
            <w:r>
              <w:rPr>
                <w:sz w:val="28"/>
              </w:rPr>
              <w:t>3.3.5</w:t>
            </w:r>
            <w:r w:rsidRPr="00D1671F">
              <w:rPr>
                <w:sz w:val="28"/>
              </w:rPr>
              <w:t>.4 Precisering</w:t>
            </w:r>
          </w:p>
          <w:p w:rsidR="00D1671F" w:rsidRDefault="00D1671F" w:rsidP="00D1671F">
            <w:r>
              <w:t>Lösningen ska vara webbaserad och stödja de vid varje tillfälle marknadsledande</w:t>
            </w:r>
            <w:r>
              <w:br/>
              <w:t>webbläsarna under avtalsperioden. Dessa marknadsledande webbläsare bedöms i dagsläget vara Internet Explorer, Firefox, Safari och Chrome.</w:t>
            </w:r>
          </w:p>
          <w:p w:rsidR="00D1671F" w:rsidRDefault="00D1671F" w:rsidP="00D1671F">
            <w:pPr>
              <w:rPr>
                <w:sz w:val="28"/>
              </w:rPr>
            </w:pPr>
            <w:r>
              <w:rPr>
                <w:sz w:val="28"/>
              </w:rPr>
              <w:t>3.3.5.5. Precisering</w:t>
            </w:r>
          </w:p>
          <w:p w:rsidR="00D1671F" w:rsidRDefault="00D1671F" w:rsidP="00D1671F">
            <w:r w:rsidRPr="00D1671F">
              <w:t>Lösningen ska vara utformad för att kunna användas med olika typer av datorer, datorplattor och smarta telefoner, med olika arkitektur och operativsystem.</w:t>
            </w:r>
          </w:p>
          <w:p w:rsidR="00D1671F" w:rsidRDefault="00D1671F" w:rsidP="00D1671F">
            <w:pPr>
              <w:rPr>
                <w:sz w:val="28"/>
              </w:rPr>
            </w:pPr>
            <w:r w:rsidRPr="00D1671F">
              <w:rPr>
                <w:sz w:val="28"/>
              </w:rPr>
              <w:t>3.3.5.6. Precisering</w:t>
            </w:r>
          </w:p>
          <w:p w:rsidR="00D1671F" w:rsidRPr="00D1671F" w:rsidRDefault="00D1671F" w:rsidP="00D1671F">
            <w:pPr>
              <w:rPr>
                <w:sz w:val="28"/>
              </w:rPr>
            </w:pPr>
            <w:r w:rsidRPr="00D1671F">
              <w:t>Lösningen ska stödja Responsive Web Design (RWD) som gör att layouten förändras beroende på vilken skärmupplösning besökaren har.</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t>Kom ihåg viktningen</w:t>
            </w:r>
          </w:p>
        </w:tc>
      </w:tr>
    </w:tbl>
    <w:p w:rsidR="00D1671F" w:rsidRPr="00D1671F" w:rsidRDefault="00D1671F" w:rsidP="00D1671F">
      <w:pPr>
        <w:rPr>
          <w:rFonts w:eastAsiaTheme="majorEastAsia" w:cstheme="majorBidi"/>
          <w:b/>
          <w:bCs/>
          <w:color w:val="5B9BD5" w:themeColor="accent1"/>
          <w:sz w:val="26"/>
          <w:szCs w:val="26"/>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3.3.6</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Grafiskt användargränssnitt som riktar sig till slutanvändare ska vara på svenska.</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3.3.7</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innehålla funktion för upptäcktsrutiner när informationsöverföring eller uppdatering inte lyckats.</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3.3.5.1.</w:t>
            </w:r>
            <w:r w:rsidRPr="00D1671F">
              <w:rPr>
                <w:sz w:val="28"/>
              </w:rPr>
              <w:t xml:space="preserve"> Precisering:</w:t>
            </w:r>
          </w:p>
          <w:p w:rsidR="00D1671F" w:rsidRDefault="00D1671F" w:rsidP="00D1671F">
            <w:pPr>
              <w:pStyle w:val="Ingetavstnd"/>
              <w:rPr>
                <w:rFonts w:ascii="Corbel" w:hAnsi="Corbel"/>
                <w:sz w:val="24"/>
              </w:rPr>
            </w:pPr>
            <w:r w:rsidRPr="00D1671F">
              <w:rPr>
                <w:rFonts w:ascii="Corbel" w:hAnsi="Corbel"/>
                <w:sz w:val="24"/>
              </w:rPr>
              <w:t>Produkten ska automatiskt kunna notifiera systemförvaltare med redovisning av poster</w:t>
            </w:r>
            <w:r w:rsidR="0057349D">
              <w:rPr>
                <w:rFonts w:ascii="Corbel" w:hAnsi="Corbel"/>
                <w:sz w:val="24"/>
              </w:rPr>
              <w:br/>
            </w:r>
            <w:r w:rsidRPr="00D1671F">
              <w:rPr>
                <w:rFonts w:ascii="Corbel" w:hAnsi="Corbel"/>
                <w:sz w:val="24"/>
              </w:rPr>
              <w:t>som ej uppdaterats eller körts. Systemförvaltare (hos den UM/UE) ska själv kunna starta</w:t>
            </w:r>
            <w:r>
              <w:rPr>
                <w:rFonts w:ascii="Corbel" w:hAnsi="Corbel"/>
                <w:sz w:val="24"/>
              </w:rPr>
              <w:br/>
            </w:r>
            <w:r w:rsidRPr="00D1671F">
              <w:rPr>
                <w:rFonts w:ascii="Corbel" w:hAnsi="Corbel"/>
                <w:sz w:val="24"/>
              </w:rPr>
              <w:t>om informationsöverföring/uppdatering utan inblandning av leverantör.</w:t>
            </w:r>
          </w:p>
          <w:p w:rsidR="00D1671F" w:rsidRDefault="00D1671F" w:rsidP="00D1671F">
            <w:pPr>
              <w:pStyle w:val="Ingetavstnd"/>
              <w:rPr>
                <w:rFonts w:ascii="Corbel" w:hAnsi="Corbel"/>
                <w:sz w:val="24"/>
              </w:rPr>
            </w:pPr>
          </w:p>
          <w:p w:rsidR="00D1671F" w:rsidRDefault="00D1671F" w:rsidP="00D1671F">
            <w:pPr>
              <w:pStyle w:val="Ingetavstnd"/>
              <w:rPr>
                <w:sz w:val="28"/>
              </w:rPr>
            </w:pPr>
            <w:r>
              <w:rPr>
                <w:sz w:val="28"/>
              </w:rPr>
              <w:t>3.3.5.2.</w:t>
            </w:r>
            <w:r w:rsidRPr="00D1671F">
              <w:rPr>
                <w:sz w:val="28"/>
              </w:rPr>
              <w:t xml:space="preserve"> Precisering:</w:t>
            </w:r>
          </w:p>
          <w:p w:rsidR="00D1671F" w:rsidRDefault="00D1671F" w:rsidP="00D1671F">
            <w:pPr>
              <w:pStyle w:val="Ingetavstnd"/>
              <w:rPr>
                <w:rFonts w:ascii="Corbel" w:hAnsi="Corbel"/>
                <w:sz w:val="24"/>
              </w:rPr>
            </w:pPr>
            <w:r w:rsidRPr="00D1671F">
              <w:rPr>
                <w:rFonts w:ascii="Corbel" w:hAnsi="Corbel"/>
                <w:sz w:val="24"/>
              </w:rPr>
              <w:t>Det ska vara möjligt att upptäcka fel vid återkommande filöverföringar via central</w:t>
            </w:r>
            <w:r>
              <w:rPr>
                <w:rFonts w:ascii="Corbel" w:hAnsi="Corbel"/>
                <w:sz w:val="24"/>
              </w:rPr>
              <w:br/>
            </w:r>
            <w:r w:rsidRPr="00D1671F">
              <w:rPr>
                <w:rFonts w:ascii="Corbel" w:hAnsi="Corbel"/>
                <w:sz w:val="24"/>
              </w:rPr>
              <w:t>övervakning och loggning.</w:t>
            </w:r>
          </w:p>
          <w:p w:rsidR="00D1671F" w:rsidRDefault="00D1671F" w:rsidP="00D1671F">
            <w:pPr>
              <w:pStyle w:val="Ingetavstnd"/>
              <w:rPr>
                <w:rFonts w:ascii="Corbel" w:hAnsi="Corbel"/>
                <w:sz w:val="24"/>
              </w:rPr>
            </w:pPr>
          </w:p>
          <w:p w:rsidR="00D1671F" w:rsidRDefault="00D1671F" w:rsidP="00D1671F">
            <w:pPr>
              <w:pStyle w:val="Ingetavstnd"/>
              <w:rPr>
                <w:sz w:val="28"/>
              </w:rPr>
            </w:pPr>
            <w:r>
              <w:rPr>
                <w:sz w:val="28"/>
              </w:rPr>
              <w:t>3.3.5.3.</w:t>
            </w:r>
            <w:r w:rsidRPr="00D1671F">
              <w:rPr>
                <w:sz w:val="28"/>
              </w:rPr>
              <w:t xml:space="preserve"> Precisering:</w:t>
            </w:r>
          </w:p>
          <w:p w:rsidR="00D1671F" w:rsidRPr="00D1671F" w:rsidRDefault="00D1671F" w:rsidP="00B812EE">
            <w:r w:rsidRPr="00D1671F">
              <w:t>Notifiering av fel ska kunna skickas ut via e-post eller sms</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3.3.8</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innehålla kompenseringsrutiner för hantering av uppkomna diskrepanser.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3.3.8.1.</w:t>
            </w:r>
            <w:r w:rsidRPr="00D1671F">
              <w:rPr>
                <w:sz w:val="28"/>
              </w:rPr>
              <w:t xml:space="preserve"> Precisering:</w:t>
            </w:r>
          </w:p>
          <w:p w:rsidR="00D1671F" w:rsidRPr="00D1671F" w:rsidRDefault="00D1671F" w:rsidP="00D1671F">
            <w:pPr>
              <w:pStyle w:val="Ingetavstnd"/>
              <w:rPr>
                <w:rFonts w:ascii="Corbel" w:hAnsi="Corbel"/>
                <w:sz w:val="24"/>
              </w:rPr>
            </w:pPr>
            <w:r>
              <w:rPr>
                <w:rFonts w:ascii="Corbel" w:hAnsi="Corbel"/>
                <w:sz w:val="24"/>
              </w:rPr>
              <w:t>Beskriv hur produkten uppfyller målet</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t>Möjlighet att stryka bör-kravet om det inte är applicerbart i UM/UE. Vad vill man uppnå med kravet?</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3.3.9</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Anbudsgivaren ska ange krav på myndighetens tekniska plattformar, både inom klient- och servermiljö, inklusive samtliga nödvändiga tilläggsprodukter.</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rsidRPr="00D1671F">
              <w:t>Möjlighet att beskriva UM/UEs infrastruktur och de krav som produkten måste uppfylla. Ex. kompontenter och versioner.</w:t>
            </w:r>
          </w:p>
        </w:tc>
      </w:tr>
    </w:tbl>
    <w:p w:rsidR="00D1671F" w:rsidRDefault="00D1671F">
      <w:pPr>
        <w:spacing w:after="160" w:line="259" w:lineRule="auto"/>
        <w:rPr>
          <w:rFonts w:eastAsiaTheme="majorEastAsia" w:cstheme="majorBidi"/>
          <w:b/>
          <w:caps/>
          <w:spacing w:val="20"/>
          <w:sz w:val="48"/>
          <w:szCs w:val="32"/>
        </w:rPr>
      </w:pPr>
    </w:p>
    <w:p w:rsidR="00D1671F" w:rsidRDefault="00D1671F">
      <w:pPr>
        <w:spacing w:after="160" w:line="259" w:lineRule="auto"/>
        <w:rPr>
          <w:rFonts w:eastAsiaTheme="majorEastAsia" w:cstheme="majorBidi"/>
          <w:b/>
          <w:caps/>
          <w:spacing w:val="20"/>
          <w:sz w:val="48"/>
          <w:szCs w:val="32"/>
        </w:rPr>
      </w:pPr>
      <w:r>
        <w:br w:type="page"/>
      </w:r>
    </w:p>
    <w:p w:rsidR="00D1671F" w:rsidRPr="00D1671F" w:rsidRDefault="00D1671F" w:rsidP="00F64643">
      <w:pPr>
        <w:pStyle w:val="Rubrik1"/>
      </w:pPr>
      <w:r w:rsidRPr="00D1671F">
        <w:lastRenderedPageBreak/>
        <w:t>Icke funktionella krav - Prestanda/skalbarhet/</w:t>
      </w:r>
      <w:r w:rsidR="00F64643">
        <w:br/>
      </w:r>
      <w:r w:rsidRPr="00D1671F">
        <w:t>tillförlitlighet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3.4.1</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stödja skiktade lagringsformer, dvs. att material med högre återsökningsfrekvens kan lagras på snabbare media, och material med lägre återsökningsfrekvens kan lagras på långsammare media. Produkten bör stödja skiktade lagringsformer, dvs. att material med högre återsökningsfrekvens kan lagras på snabbare media, och material med lägre återsökningsfrekvens kan lagras på långsammare media.</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t>Förslag att stryka kravet då detta oftast styrs av underliggande infrastruktur</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3.4.2</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ha funktioner för att konfigurera de skiktade lagringsformerna. Ange eventuella begränsningar och om det finns automatik i konfigureringen.</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t>Förslag att stryka kravet då detta oftast styrs av underliggande infrastruktur</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3.4.3</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Anbudsgivaren ska beskriva hur prestanda och skalbarhet hanteras i produkten.</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3.4.4</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kunna hantera variationer i:</w:t>
            </w:r>
          </w:p>
          <w:p w:rsidR="00D1671F" w:rsidRPr="00D1671F" w:rsidRDefault="00D1671F" w:rsidP="00D1671F">
            <w:pPr>
              <w:autoSpaceDE w:val="0"/>
              <w:autoSpaceDN w:val="0"/>
              <w:adjustRightInd w:val="0"/>
              <w:spacing w:after="0"/>
              <w:rPr>
                <w:rFonts w:cs="Verdana"/>
                <w:szCs w:val="18"/>
              </w:rPr>
            </w:pPr>
            <w:r w:rsidRPr="00D1671F">
              <w:rPr>
                <w:rFonts w:cs="Verdana"/>
                <w:szCs w:val="18"/>
              </w:rPr>
              <w:t>3</w:t>
            </w:r>
            <w:r w:rsidRPr="00D1671F">
              <w:rPr>
                <w:rFonts w:cs="Verdana"/>
                <w:szCs w:val="18"/>
              </w:rPr>
              <w:tab/>
              <w:t>a) Antal samtidiga användare</w:t>
            </w:r>
          </w:p>
          <w:p w:rsidR="00D1671F" w:rsidRPr="00D1671F" w:rsidRDefault="00D1671F" w:rsidP="00D1671F">
            <w:pPr>
              <w:autoSpaceDE w:val="0"/>
              <w:autoSpaceDN w:val="0"/>
              <w:adjustRightInd w:val="0"/>
              <w:spacing w:after="0"/>
              <w:rPr>
                <w:rFonts w:cs="Verdana"/>
                <w:szCs w:val="18"/>
              </w:rPr>
            </w:pPr>
            <w:r w:rsidRPr="00D1671F">
              <w:rPr>
                <w:rFonts w:cs="Verdana"/>
                <w:szCs w:val="18"/>
              </w:rPr>
              <w:t>4</w:t>
            </w:r>
            <w:r w:rsidRPr="00D1671F">
              <w:rPr>
                <w:rFonts w:cs="Verdana"/>
                <w:szCs w:val="18"/>
              </w:rPr>
              <w:tab/>
              <w:t>b) Antal paket för inleverans, per tidsenhet</w:t>
            </w:r>
          </w:p>
          <w:p w:rsidR="00D1671F" w:rsidRPr="00D1671F" w:rsidRDefault="00D1671F" w:rsidP="00D1671F">
            <w:pPr>
              <w:autoSpaceDE w:val="0"/>
              <w:autoSpaceDN w:val="0"/>
              <w:adjustRightInd w:val="0"/>
              <w:spacing w:after="0"/>
              <w:rPr>
                <w:rFonts w:cs="Verdana"/>
                <w:szCs w:val="18"/>
              </w:rPr>
            </w:pPr>
            <w:r w:rsidRPr="00D1671F">
              <w:rPr>
                <w:rFonts w:cs="Verdana"/>
                <w:szCs w:val="18"/>
              </w:rPr>
              <w:t>5</w:t>
            </w:r>
            <w:r w:rsidRPr="00D1671F">
              <w:rPr>
                <w:rFonts w:cs="Verdana"/>
                <w:szCs w:val="18"/>
              </w:rPr>
              <w:tab/>
              <w:t>c) Antal paket för utleverans, per tidsenhet</w:t>
            </w:r>
          </w:p>
          <w:p w:rsidR="00D1671F" w:rsidRPr="00D1671F" w:rsidRDefault="00D1671F" w:rsidP="00D1671F">
            <w:pPr>
              <w:autoSpaceDE w:val="0"/>
              <w:autoSpaceDN w:val="0"/>
              <w:adjustRightInd w:val="0"/>
              <w:spacing w:after="0"/>
              <w:rPr>
                <w:rFonts w:cs="Verdana"/>
                <w:szCs w:val="18"/>
              </w:rPr>
            </w:pPr>
            <w:r w:rsidRPr="00D1671F">
              <w:rPr>
                <w:rFonts w:cs="Verdana"/>
                <w:szCs w:val="18"/>
              </w:rPr>
              <w:t>6</w:t>
            </w:r>
            <w:r w:rsidRPr="00D1671F">
              <w:rPr>
                <w:rFonts w:cs="Verdana"/>
                <w:szCs w:val="18"/>
              </w:rPr>
              <w:tab/>
              <w:t>d) Antal objekt i inleverans- eller utleveranspaket</w:t>
            </w:r>
          </w:p>
          <w:p w:rsidR="00D1671F" w:rsidRPr="00D1671F" w:rsidRDefault="00D1671F" w:rsidP="00D1671F">
            <w:pPr>
              <w:autoSpaceDE w:val="0"/>
              <w:autoSpaceDN w:val="0"/>
              <w:adjustRightInd w:val="0"/>
              <w:spacing w:after="0"/>
              <w:rPr>
                <w:rFonts w:cs="Verdana"/>
                <w:szCs w:val="18"/>
              </w:rPr>
            </w:pPr>
            <w:r w:rsidRPr="00D1671F">
              <w:rPr>
                <w:rFonts w:cs="Verdana"/>
                <w:szCs w:val="18"/>
              </w:rPr>
              <w:t>7</w:t>
            </w:r>
            <w:r w:rsidRPr="00D1671F">
              <w:rPr>
                <w:rFonts w:cs="Verdana"/>
                <w:szCs w:val="18"/>
              </w:rPr>
              <w:tab/>
              <w:t>e) Antal objekt i arkivet</w:t>
            </w:r>
          </w:p>
          <w:p w:rsidR="00D1671F" w:rsidRPr="00D1671F" w:rsidRDefault="00D1671F" w:rsidP="00D1671F">
            <w:pPr>
              <w:autoSpaceDE w:val="0"/>
              <w:autoSpaceDN w:val="0"/>
              <w:adjustRightInd w:val="0"/>
              <w:spacing w:after="0"/>
              <w:rPr>
                <w:rFonts w:cs="Verdana"/>
                <w:szCs w:val="18"/>
              </w:rPr>
            </w:pPr>
            <w:r w:rsidRPr="00D1671F">
              <w:rPr>
                <w:rFonts w:cs="Verdana"/>
                <w:szCs w:val="18"/>
              </w:rPr>
              <w:t>8</w:t>
            </w:r>
            <w:r w:rsidRPr="00D1671F">
              <w:rPr>
                <w:rFonts w:cs="Verdana"/>
                <w:szCs w:val="18"/>
              </w:rPr>
              <w:tab/>
              <w:t>f) Lagringsvolym</w:t>
            </w:r>
          </w:p>
          <w:p w:rsidR="00D1671F" w:rsidRPr="00D1671F" w:rsidRDefault="00D1671F" w:rsidP="00D1671F">
            <w:pPr>
              <w:autoSpaceDE w:val="0"/>
              <w:autoSpaceDN w:val="0"/>
              <w:adjustRightInd w:val="0"/>
              <w:spacing w:after="0"/>
              <w:rPr>
                <w:rFonts w:cs="Verdana"/>
                <w:szCs w:val="18"/>
              </w:rPr>
            </w:pPr>
            <w:r w:rsidRPr="00D1671F">
              <w:rPr>
                <w:rFonts w:cs="Verdana"/>
                <w:szCs w:val="18"/>
              </w:rPr>
              <w:t>9</w:t>
            </w:r>
            <w:r w:rsidRPr="00D1671F">
              <w:rPr>
                <w:rFonts w:cs="Verdana"/>
                <w:szCs w:val="18"/>
              </w:rPr>
              <w:tab/>
              <w:t>g) Ange eventuella storleksbegränsningar per objekt</w:t>
            </w:r>
          </w:p>
          <w:p w:rsidR="00D1671F" w:rsidRPr="00D1671F" w:rsidRDefault="00D1671F" w:rsidP="00D1671F">
            <w:pPr>
              <w:autoSpaceDE w:val="0"/>
              <w:autoSpaceDN w:val="0"/>
              <w:adjustRightInd w:val="0"/>
              <w:spacing w:after="0"/>
              <w:rPr>
                <w:rFonts w:cs="Verdana"/>
                <w:szCs w:val="18"/>
              </w:rPr>
            </w:pPr>
            <w:r w:rsidRPr="00D1671F">
              <w:rPr>
                <w:rFonts w:cs="Verdana"/>
                <w:szCs w:val="18"/>
              </w:rPr>
              <w:t>10</w:t>
            </w:r>
            <w:r w:rsidRPr="00D1671F">
              <w:rPr>
                <w:rFonts w:cs="Verdana"/>
                <w:szCs w:val="18"/>
              </w:rPr>
              <w:tab/>
              <w:t>h) Antal inleveransspecifikationer</w:t>
            </w:r>
          </w:p>
          <w:p w:rsidR="00D1671F" w:rsidRDefault="00D1671F" w:rsidP="00D1671F">
            <w:pPr>
              <w:autoSpaceDE w:val="0"/>
              <w:autoSpaceDN w:val="0"/>
              <w:adjustRightInd w:val="0"/>
              <w:spacing w:after="0"/>
              <w:rPr>
                <w:rFonts w:cs="Verdana"/>
                <w:szCs w:val="18"/>
              </w:rPr>
            </w:pPr>
            <w:r w:rsidRPr="00D1671F">
              <w:rPr>
                <w:rFonts w:cs="Verdana"/>
                <w:szCs w:val="18"/>
              </w:rPr>
              <w:t>11</w:t>
            </w:r>
            <w:r w:rsidRPr="00D1671F">
              <w:rPr>
                <w:rFonts w:cs="Verdana"/>
                <w:szCs w:val="18"/>
              </w:rPr>
              <w:tab/>
              <w:t>i) Antal levererande system</w:t>
            </w:r>
          </w:p>
          <w:p w:rsidR="00D1671F" w:rsidRDefault="00D1671F" w:rsidP="00D1671F">
            <w:pPr>
              <w:autoSpaceDE w:val="0"/>
              <w:autoSpaceDN w:val="0"/>
              <w:adjustRightInd w:val="0"/>
              <w:spacing w:after="0"/>
              <w:rPr>
                <w:rFonts w:cs="Verdana"/>
                <w:szCs w:val="18"/>
              </w:rPr>
            </w:pP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kunna hantera leveranser från olika system med olika inleveransspecifikationer samtidigt.</w:t>
            </w:r>
          </w:p>
          <w:p w:rsidR="00D1671F" w:rsidRPr="00D1671F" w:rsidRDefault="00D1671F" w:rsidP="00D1671F">
            <w:pPr>
              <w:autoSpaceDE w:val="0"/>
              <w:autoSpaceDN w:val="0"/>
              <w:adjustRightInd w:val="0"/>
              <w:spacing w:after="0"/>
              <w:rPr>
                <w:rFonts w:cs="Verdana"/>
                <w:szCs w:val="18"/>
              </w:rPr>
            </w:pP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stödja samtidigt arbete med leveranser, utlämnande, gallring, sökning,</w:t>
            </w:r>
            <w:r w:rsidR="0057349D">
              <w:rPr>
                <w:rFonts w:cs="Verdana"/>
                <w:szCs w:val="18"/>
              </w:rPr>
              <w:br/>
            </w:r>
            <w:r w:rsidRPr="00D1671F">
              <w:rPr>
                <w:rFonts w:cs="Verdana"/>
                <w:szCs w:val="18"/>
              </w:rPr>
              <w:t>underhåll och administration.</w:t>
            </w:r>
          </w:p>
        </w:tc>
      </w:tr>
    </w:tbl>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3.4.5</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Anbudsgivaren ska ange normgivande mätbara värden för svarstider.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3.4.5.1.</w:t>
            </w:r>
            <w:r w:rsidRPr="00D1671F">
              <w:rPr>
                <w:sz w:val="28"/>
              </w:rPr>
              <w:t xml:space="preserve"> Precisering:</w:t>
            </w:r>
          </w:p>
          <w:p w:rsidR="00D1671F" w:rsidRPr="00D1671F" w:rsidRDefault="00D1671F" w:rsidP="00D1671F">
            <w:pPr>
              <w:pStyle w:val="Ingetavstnd"/>
              <w:rPr>
                <w:rFonts w:ascii="Corbel" w:hAnsi="Corbel"/>
                <w:sz w:val="24"/>
              </w:rPr>
            </w:pPr>
            <w:r w:rsidRPr="00D1671F">
              <w:rPr>
                <w:rFonts w:ascii="Corbel" w:hAnsi="Corbel"/>
                <w:sz w:val="24"/>
              </w:rPr>
              <w:t>Svarstiderna i e-arkivet ska inte öka när den lagrade data i e-arkivet ökar, det vill säga</w:t>
            </w:r>
            <w:r>
              <w:rPr>
                <w:rFonts w:ascii="Corbel" w:hAnsi="Corbel"/>
                <w:sz w:val="24"/>
              </w:rPr>
              <w:br/>
            </w:r>
            <w:r w:rsidRPr="00D1671F">
              <w:rPr>
                <w:rFonts w:ascii="Corbel" w:hAnsi="Corbel"/>
                <w:sz w:val="24"/>
              </w:rPr>
              <w:t>e-arkivet ska kunna skalas upp med bibehållen prestanda.</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t>Kom ihåg viktningen</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3.4.6</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funktionalitet för att återläsa tidigare systemversioner i de fall ändringar</w:t>
            </w:r>
            <w:r w:rsidR="0057349D">
              <w:rPr>
                <w:rFonts w:cs="Verdana"/>
                <w:szCs w:val="18"/>
              </w:rPr>
              <w:br/>
            </w:r>
            <w:r w:rsidRPr="00D1671F">
              <w:rPr>
                <w:rFonts w:cs="Verdana"/>
                <w:szCs w:val="18"/>
              </w:rPr>
              <w:t>visar sig vara felaktiga.</w:t>
            </w:r>
          </w:p>
        </w:tc>
      </w:tr>
    </w:tbl>
    <w:p w:rsidR="00D1671F" w:rsidRDefault="00D1671F" w:rsidP="00D1671F">
      <w:pPr>
        <w:rPr>
          <w:rFonts w:eastAsiaTheme="majorEastAsia" w:cstheme="majorBidi"/>
          <w:b/>
          <w:bCs/>
          <w:color w:val="5B9BD5" w:themeColor="accent1"/>
          <w:sz w:val="26"/>
          <w:szCs w:val="26"/>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3.4.7</w:t>
            </w:r>
            <w:r w:rsidRPr="00D1671F">
              <w:t xml:space="preserve">. </w:t>
            </w:r>
            <w:r>
              <w:t>Ska</w:t>
            </w:r>
            <w:r w:rsidRPr="00D1671F">
              <w:t xml:space="preserve"> krav</w:t>
            </w:r>
            <w:r w:rsidR="00EF241F">
              <w:t xml:space="preserve"> </w:t>
            </w:r>
          </w:p>
          <w:p w:rsidR="00D1671F" w:rsidRPr="00D1671F" w:rsidRDefault="00D1671F" w:rsidP="00B812EE">
            <w:pPr>
              <w:autoSpaceDE w:val="0"/>
              <w:autoSpaceDN w:val="0"/>
              <w:adjustRightInd w:val="0"/>
              <w:spacing w:after="0"/>
              <w:rPr>
                <w:rFonts w:cs="Verdana"/>
                <w:szCs w:val="18"/>
              </w:rPr>
            </w:pPr>
            <w:r w:rsidRPr="00D1671F">
              <w:rPr>
                <w:rFonts w:cs="Verdana"/>
                <w:szCs w:val="18"/>
              </w:rPr>
              <w:t xml:space="preserve">Produkten ska stödja </w:t>
            </w:r>
            <w:proofErr w:type="spellStart"/>
            <w:r w:rsidRPr="00D1671F">
              <w:rPr>
                <w:rFonts w:cs="Verdana"/>
                <w:szCs w:val="18"/>
              </w:rPr>
              <w:t>virtualiseringslösningar</w:t>
            </w:r>
            <w:proofErr w:type="spellEnd"/>
            <w:r w:rsidRPr="00D1671F">
              <w:rPr>
                <w:rFonts w:cs="Verdana"/>
                <w:szCs w:val="18"/>
              </w:rPr>
              <w:t>.</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rsidRPr="00D1671F">
              <w:t>Ange UM/UEs virtualiseringsplattform samt version som produkten ska stödja.</w:t>
            </w:r>
          </w:p>
        </w:tc>
      </w:tr>
    </w:tbl>
    <w:p w:rsidR="00D1671F" w:rsidRDefault="00D1671F" w:rsidP="00D1671F">
      <w:pPr>
        <w:rPr>
          <w:rFonts w:eastAsiaTheme="majorEastAsia" w:cstheme="majorBidi"/>
          <w:b/>
          <w:bCs/>
          <w:color w:val="5B9BD5" w:themeColor="accent1"/>
          <w:sz w:val="26"/>
          <w:szCs w:val="26"/>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EF241F" w:rsidP="00B812EE">
            <w:pPr>
              <w:pStyle w:val="Rubrik2"/>
              <w:outlineLvl w:val="1"/>
            </w:pPr>
            <w:r>
              <w:t>3.4.8</w:t>
            </w:r>
            <w:r w:rsidR="00D1671F" w:rsidRPr="00D1671F">
              <w:t xml:space="preserve">. </w:t>
            </w:r>
            <w:r w:rsidR="00D1671F">
              <w:t>Bör</w:t>
            </w:r>
            <w:r w:rsidR="00D1671F"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vara anpassad för att kunna använda tekniska miljöer för redundans.</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3.4.5.1.</w:t>
            </w:r>
            <w:r w:rsidRPr="00D1671F">
              <w:rPr>
                <w:sz w:val="28"/>
              </w:rPr>
              <w:t xml:space="preserve"> Precisering:</w:t>
            </w:r>
          </w:p>
          <w:p w:rsidR="00D1671F" w:rsidRPr="00D1671F" w:rsidRDefault="00D1671F" w:rsidP="00D1671F">
            <w:pPr>
              <w:pStyle w:val="Ingetavstnd"/>
              <w:rPr>
                <w:rFonts w:ascii="Corbel" w:hAnsi="Corbel"/>
                <w:sz w:val="24"/>
              </w:rPr>
            </w:pPr>
            <w:r w:rsidRPr="00D1671F">
              <w:rPr>
                <w:rFonts w:ascii="Corbel" w:hAnsi="Corbel"/>
                <w:sz w:val="24"/>
              </w:rPr>
              <w:t xml:space="preserve">Beskriv på </w:t>
            </w:r>
            <w:r>
              <w:rPr>
                <w:rFonts w:ascii="Corbel" w:hAnsi="Corbel"/>
                <w:sz w:val="24"/>
              </w:rPr>
              <w:t xml:space="preserve">vilket sätt produkten uppfyller </w:t>
            </w:r>
            <w:r w:rsidRPr="00D1671F">
              <w:rPr>
                <w:rFonts w:ascii="Corbel" w:hAnsi="Corbel"/>
                <w:sz w:val="24"/>
              </w:rPr>
              <w:t>krav</w:t>
            </w:r>
            <w:r>
              <w:rPr>
                <w:rFonts w:ascii="Corbel" w:hAnsi="Corbel"/>
                <w:sz w:val="24"/>
              </w:rPr>
              <w:t>et</w:t>
            </w:r>
            <w:r w:rsidRPr="00D1671F">
              <w:rPr>
                <w:rFonts w:ascii="Corbel" w:hAnsi="Corbel"/>
                <w:sz w:val="24"/>
              </w:rPr>
              <w:t>.</w:t>
            </w:r>
          </w:p>
        </w:tc>
      </w:tr>
    </w:tbl>
    <w:p w:rsidR="00D1671F" w:rsidRDefault="00D1671F" w:rsidP="00D1671F">
      <w:pPr>
        <w:rPr>
          <w:rFonts w:eastAsiaTheme="majorEastAsia" w:cstheme="majorBidi"/>
          <w:b/>
          <w:bCs/>
          <w:color w:val="5B9BD5" w:themeColor="accent1"/>
          <w:sz w:val="26"/>
          <w:szCs w:val="26"/>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EF241F" w:rsidP="00B812EE">
            <w:pPr>
              <w:pStyle w:val="Rubrik2"/>
              <w:outlineLvl w:val="1"/>
            </w:pPr>
            <w:r>
              <w:t>3.4.9</w:t>
            </w:r>
            <w:bookmarkStart w:id="0" w:name="_GoBack"/>
            <w:bookmarkEnd w:id="0"/>
            <w:r w:rsidR="00D1671F" w:rsidRPr="00D1671F">
              <w:t xml:space="preserve">. </w:t>
            </w:r>
            <w:r w:rsidR="00D1671F">
              <w:t>Bör</w:t>
            </w:r>
            <w:r w:rsidR="00D1671F"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Införande och driftssättning av ändringar i den underliggande tekniska lösningen bör kunna</w:t>
            </w:r>
            <w:r>
              <w:rPr>
                <w:rFonts w:cs="Verdana"/>
                <w:szCs w:val="18"/>
              </w:rPr>
              <w:t xml:space="preserve"> </w:t>
            </w:r>
            <w:r w:rsidRPr="00D1671F">
              <w:rPr>
                <w:rFonts w:cs="Verdana"/>
                <w:szCs w:val="18"/>
              </w:rPr>
              <w:t>göras under drift, och sammanhörande ändringar bör driftssättas samtidigt.</w:t>
            </w:r>
          </w:p>
        </w:tc>
      </w:tr>
    </w:tbl>
    <w:p w:rsidR="00D1671F" w:rsidRPr="00D1671F" w:rsidRDefault="00D1671F" w:rsidP="00D1671F">
      <w:pPr>
        <w:rPr>
          <w:rFonts w:eastAsiaTheme="majorEastAsia" w:cstheme="majorBidi"/>
          <w:b/>
          <w:bCs/>
          <w:color w:val="5B9BD5" w:themeColor="accent1"/>
          <w:sz w:val="26"/>
          <w:szCs w:val="26"/>
        </w:rPr>
      </w:pPr>
    </w:p>
    <w:p w:rsidR="00D1671F" w:rsidRDefault="00D1671F">
      <w:pPr>
        <w:spacing w:after="160" w:line="259" w:lineRule="auto"/>
        <w:rPr>
          <w:rFonts w:eastAsiaTheme="majorEastAsia" w:cstheme="majorBidi"/>
          <w:b/>
          <w:caps/>
          <w:spacing w:val="20"/>
          <w:sz w:val="48"/>
          <w:szCs w:val="32"/>
        </w:rPr>
      </w:pPr>
      <w:r>
        <w:br w:type="page"/>
      </w:r>
    </w:p>
    <w:p w:rsidR="00D1671F" w:rsidRPr="00D1671F" w:rsidRDefault="00D1671F" w:rsidP="00F64643">
      <w:pPr>
        <w:pStyle w:val="Rubrik1"/>
      </w:pPr>
      <w:r w:rsidRPr="00D1671F">
        <w:lastRenderedPageBreak/>
        <w:t>Icke funktionella krav – Säkerhet</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3.5.1</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ha stöd för autentisering med olika metoder vid inloggning.</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3.5.1.1.</w:t>
            </w:r>
            <w:r w:rsidRPr="00D1671F">
              <w:rPr>
                <w:sz w:val="28"/>
              </w:rPr>
              <w:t xml:space="preserve"> Precisering:</w:t>
            </w:r>
          </w:p>
          <w:p w:rsidR="00D1671F" w:rsidRPr="00D1671F" w:rsidRDefault="00D1671F" w:rsidP="00D1671F">
            <w:pPr>
              <w:pStyle w:val="Ingetavstnd"/>
              <w:rPr>
                <w:rFonts w:ascii="Corbel" w:hAnsi="Corbel"/>
                <w:sz w:val="24"/>
              </w:rPr>
            </w:pPr>
            <w:r w:rsidRPr="00D1671F">
              <w:rPr>
                <w:rFonts w:ascii="Corbel" w:hAnsi="Corbel"/>
                <w:sz w:val="24"/>
              </w:rPr>
              <w:t>Produkten ska ha stöd för oinloggade/oidentifierade sökning för allmänhet att ta del av</w:t>
            </w:r>
            <w:r w:rsidR="0057349D">
              <w:rPr>
                <w:rFonts w:ascii="Corbel" w:hAnsi="Corbel"/>
                <w:sz w:val="24"/>
              </w:rPr>
              <w:br/>
            </w:r>
            <w:r w:rsidRPr="00D1671F">
              <w:rPr>
                <w:rFonts w:ascii="Corbel" w:hAnsi="Corbel"/>
                <w:sz w:val="24"/>
              </w:rPr>
              <w:t>offentlig handling.</w:t>
            </w:r>
          </w:p>
        </w:tc>
      </w:tr>
    </w:tbl>
    <w:p w:rsidR="00D1671F" w:rsidRDefault="00D1671F" w:rsidP="00D1671F">
      <w:pPr>
        <w:pStyle w:val="Liststycke"/>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3.5.2</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Produkten ska ha stöd för stark autentisering. Med stark autentisering menas minst</w:t>
            </w:r>
          </w:p>
          <w:p w:rsidR="00D1671F" w:rsidRPr="00D1671F" w:rsidRDefault="00D1671F" w:rsidP="00D1671F">
            <w:pPr>
              <w:autoSpaceDE w:val="0"/>
              <w:autoSpaceDN w:val="0"/>
              <w:adjustRightInd w:val="0"/>
              <w:spacing w:after="0"/>
              <w:rPr>
                <w:rFonts w:cs="Verdana"/>
                <w:szCs w:val="18"/>
              </w:rPr>
            </w:pPr>
            <w:r w:rsidRPr="00D1671F">
              <w:rPr>
                <w:rFonts w:cs="Verdana"/>
                <w:szCs w:val="18"/>
              </w:rPr>
              <w:t>två-faktors autentisering.</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3.5.2.1.</w:t>
            </w:r>
            <w:r w:rsidRPr="00D1671F">
              <w:rPr>
                <w:sz w:val="28"/>
              </w:rPr>
              <w:t xml:space="preserve"> Precisering:</w:t>
            </w:r>
          </w:p>
          <w:p w:rsidR="00D1671F" w:rsidRPr="00D1671F" w:rsidRDefault="00D1671F" w:rsidP="00B812EE">
            <w:pPr>
              <w:pStyle w:val="Ingetavstnd"/>
              <w:rPr>
                <w:rFonts w:ascii="Corbel" w:hAnsi="Corbel"/>
                <w:sz w:val="24"/>
              </w:rPr>
            </w:pPr>
            <w:r w:rsidRPr="00D1671F">
              <w:rPr>
                <w:rFonts w:ascii="Corbel" w:hAnsi="Corbel"/>
                <w:sz w:val="24"/>
              </w:rPr>
              <w:t>Beskriv vilka autentiseringsmetoder som stöds i produkten.</w:t>
            </w:r>
          </w:p>
        </w:tc>
      </w:tr>
    </w:tbl>
    <w:p w:rsidR="00D1671F" w:rsidRDefault="00D1671F" w:rsidP="00D1671F">
      <w:pPr>
        <w:pStyle w:val="Liststycke"/>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3.5.3</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gå att konfigurera för olika metoder av autentisering vid inloggning.</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3.5.4</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ha stöd för federerad inloggning enligt SAML 2.0 eller senare.</w:t>
            </w:r>
          </w:p>
        </w:tc>
      </w:tr>
    </w:tbl>
    <w:p w:rsidR="00D1671F" w:rsidRDefault="00D1671F" w:rsidP="00D1671F">
      <w:pPr>
        <w:pStyle w:val="Rubrik2"/>
        <w:spacing w:before="200" w:after="0" w:line="276" w:lineRule="auto"/>
      </w:pPr>
    </w:p>
    <w:p w:rsidR="00D1671F" w:rsidRDefault="00D1671F" w:rsidP="00D1671F"/>
    <w:p w:rsidR="00D1671F" w:rsidRDefault="00D1671F" w:rsidP="00D1671F"/>
    <w:p w:rsidR="00D1671F" w:rsidRDefault="00D1671F" w:rsidP="00D1671F"/>
    <w:p w:rsidR="00D1671F" w:rsidRP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3.5.5</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ha funktionalitet för kontroll av åtkomst till systemet, funktioner och information i systemet genom ett behörighetssystem.</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3.5.5.1.</w:t>
            </w:r>
            <w:r w:rsidRPr="00D1671F">
              <w:rPr>
                <w:sz w:val="28"/>
              </w:rPr>
              <w:t xml:space="preserve"> Precisering:</w:t>
            </w:r>
          </w:p>
          <w:p w:rsidR="00D1671F" w:rsidRPr="00D1671F" w:rsidRDefault="00D1671F" w:rsidP="00B812EE">
            <w:pPr>
              <w:pStyle w:val="Ingetavstnd"/>
              <w:rPr>
                <w:rFonts w:ascii="Corbel" w:hAnsi="Corbel"/>
                <w:sz w:val="24"/>
              </w:rPr>
            </w:pPr>
            <w:r w:rsidRPr="00D1671F">
              <w:rPr>
                <w:rFonts w:ascii="Corbel" w:hAnsi="Corbel"/>
                <w:sz w:val="24"/>
              </w:rPr>
              <w:t>Behörighetssystemet ska vara utformat på ett sådant sätt att sekretessklassad information kan hanteras på ett säkert sätt och utan att obehöriga kan ta del av informationen. Tillhörande systemkonton ska inte kräva behörighet på hela databasservern utan enbart på aktuella databaser.</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3.5.6</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Behörigheter, dvs</w:t>
            </w:r>
            <w:r w:rsidR="0057349D">
              <w:rPr>
                <w:rFonts w:cs="Verdana"/>
                <w:szCs w:val="18"/>
              </w:rPr>
              <w:t>.</w:t>
            </w:r>
            <w:r w:rsidRPr="00D1671F">
              <w:rPr>
                <w:rFonts w:cs="Verdana"/>
                <w:szCs w:val="18"/>
              </w:rPr>
              <w:t xml:space="preserve"> tillgång till information och funktioner, ska kunna styras baserat på användare, roll, funktion och attribut på objekt.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3.5.6.1.</w:t>
            </w:r>
            <w:r w:rsidRPr="00D1671F">
              <w:rPr>
                <w:sz w:val="28"/>
              </w:rPr>
              <w:t xml:space="preserve"> Precisering:</w:t>
            </w:r>
          </w:p>
          <w:p w:rsidR="00D1671F" w:rsidRPr="00D1671F" w:rsidRDefault="00D1671F" w:rsidP="00B812EE">
            <w:pPr>
              <w:pStyle w:val="Ingetavstnd"/>
              <w:rPr>
                <w:rFonts w:ascii="Corbel" w:hAnsi="Corbel"/>
                <w:sz w:val="24"/>
              </w:rPr>
            </w:pPr>
            <w:r w:rsidRPr="00D1671F">
              <w:rPr>
                <w:rFonts w:ascii="Corbel" w:hAnsi="Corbel"/>
                <w:sz w:val="24"/>
              </w:rPr>
              <w:t>Beskriv hur målet uppfylls.</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3.5.7</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Behörigheter ska kunna tidsbegränsas.</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3.5.8</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ha funktion för att administrera behörigheter via särskilt användargränssnitt.</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3.5.8.1.</w:t>
            </w:r>
            <w:r w:rsidRPr="00D1671F">
              <w:rPr>
                <w:sz w:val="28"/>
              </w:rPr>
              <w:t xml:space="preserve"> Precisering:</w:t>
            </w:r>
          </w:p>
          <w:p w:rsidR="00D1671F" w:rsidRPr="00D1671F" w:rsidRDefault="00D1671F" w:rsidP="00D1671F">
            <w:pPr>
              <w:pStyle w:val="Ingetavstnd"/>
              <w:rPr>
                <w:rFonts w:ascii="Corbel" w:hAnsi="Corbel"/>
                <w:sz w:val="24"/>
              </w:rPr>
            </w:pPr>
            <w:r w:rsidRPr="00D1671F">
              <w:rPr>
                <w:rFonts w:ascii="Corbel" w:hAnsi="Corbel"/>
                <w:sz w:val="24"/>
              </w:rPr>
              <w:t xml:space="preserve">Om produkten ansluts till UM/UE behörighetssystem/katalogprodukt, AD eller motsvarande, ska roller och behörigheter kunna administreras via särskilt gränssnitt. </w:t>
            </w:r>
          </w:p>
          <w:p w:rsidR="00D1671F" w:rsidRDefault="00D1671F" w:rsidP="00D1671F">
            <w:pPr>
              <w:pStyle w:val="Ingetavstnd"/>
              <w:rPr>
                <w:rFonts w:ascii="Corbel" w:hAnsi="Corbel"/>
                <w:sz w:val="24"/>
              </w:rPr>
            </w:pPr>
          </w:p>
          <w:p w:rsidR="00D1671F" w:rsidRPr="00D1671F" w:rsidRDefault="00D1671F" w:rsidP="00D1671F">
            <w:pPr>
              <w:pStyle w:val="Ingetavstnd"/>
              <w:rPr>
                <w:rFonts w:ascii="Corbel" w:hAnsi="Corbel"/>
                <w:sz w:val="24"/>
              </w:rPr>
            </w:pPr>
            <w:r w:rsidRPr="00D1671F">
              <w:rPr>
                <w:rFonts w:ascii="Corbel" w:hAnsi="Corbel"/>
                <w:sz w:val="24"/>
              </w:rPr>
              <w:t>Om produkten inte ansluts till UM/UE behörighetssystem/katalogprodukt ska användargränssnittet även kunna användas för att skapa, ändra, inaktivera, aktivera och radera användarkonton. Användargränssnittet ska även kunna hantera autentiseringsuppgifter som krav på minimilängd på lösenord, krav på lösenordets komplexitet, krav på lösenordbyte, max antal felaktiga inloggningsförsök och återställning av lösenord. Vid behov ska man kunna sätta giltighetstid på användarkonto och lösenord. Användaren ska själv kunna byta lösenord.</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D1671F">
            <w:r w:rsidRPr="00D1671F">
              <w:t xml:space="preserve">Hänvisa till respektive </w:t>
            </w:r>
            <w:r>
              <w:t>UM/UE</w:t>
            </w:r>
            <w:r w:rsidRPr="00D1671F">
              <w:t xml:space="preserve"> lösenordspolicy.</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3.5.9</w:t>
            </w:r>
            <w:r w:rsidRPr="00D1671F">
              <w:t xml:space="preserve">. </w:t>
            </w:r>
            <w:r>
              <w:t>Ska</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ska innehålla funktion för att märka och hantera arkivobjekt med olika skyddsvärdesnivåer.</w:t>
            </w:r>
          </w:p>
        </w:tc>
      </w:tr>
      <w:tr w:rsidR="00D1671F" w:rsidRPr="00D1671F" w:rsidTr="00B812EE">
        <w:tc>
          <w:tcPr>
            <w:tcW w:w="9206" w:type="dxa"/>
            <w:shd w:val="clear" w:color="auto" w:fill="FFE599" w:themeFill="accent4" w:themeFillTint="66"/>
          </w:tcPr>
          <w:p w:rsidR="00D1671F" w:rsidRDefault="00D1671F" w:rsidP="00B812EE">
            <w:pPr>
              <w:pStyle w:val="Rubrik2"/>
              <w:outlineLvl w:val="1"/>
              <w:rPr>
                <w:sz w:val="28"/>
              </w:rPr>
            </w:pPr>
            <w:r w:rsidRPr="00D1671F">
              <w:rPr>
                <w:sz w:val="28"/>
              </w:rPr>
              <w:t xml:space="preserve">Vägledning: </w:t>
            </w:r>
          </w:p>
          <w:p w:rsidR="00D1671F" w:rsidRPr="00D1671F" w:rsidRDefault="00D1671F" w:rsidP="00B812EE">
            <w:r w:rsidRPr="00D1671F">
              <w:t>Om UM/UE har behov av ytterligare skyddsvärdesnivåer ska detta anges i detta krav.</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lastRenderedPageBreak/>
              <w:t>3.5.10</w:t>
            </w:r>
            <w:r w:rsidRPr="00D1671F">
              <w:t xml:space="preserve">. </w:t>
            </w:r>
            <w:r>
              <w:t>Ska</w:t>
            </w:r>
            <w:r w:rsidRPr="00D1671F">
              <w:t xml:space="preserve"> krav</w:t>
            </w:r>
          </w:p>
          <w:p w:rsidR="00D1671F" w:rsidRPr="00D1671F" w:rsidRDefault="00D1671F" w:rsidP="00D1671F">
            <w:pPr>
              <w:autoSpaceDE w:val="0"/>
              <w:autoSpaceDN w:val="0"/>
              <w:adjustRightInd w:val="0"/>
              <w:spacing w:after="0"/>
              <w:rPr>
                <w:rFonts w:cs="Verdana"/>
                <w:szCs w:val="18"/>
              </w:rPr>
            </w:pPr>
            <w:r w:rsidRPr="00D1671F">
              <w:rPr>
                <w:rFonts w:cs="Verdana"/>
                <w:szCs w:val="18"/>
              </w:rPr>
              <w:t>För spårbarhet ska nödvändiga uppgifter kunna samlas in och lagras i loggar. Loggarna ska</w:t>
            </w:r>
          </w:p>
          <w:p w:rsidR="00D1671F" w:rsidRPr="00D1671F" w:rsidRDefault="00D1671F" w:rsidP="00D1671F">
            <w:pPr>
              <w:autoSpaceDE w:val="0"/>
              <w:autoSpaceDN w:val="0"/>
              <w:adjustRightInd w:val="0"/>
              <w:spacing w:after="0"/>
              <w:rPr>
                <w:rFonts w:cs="Verdana"/>
                <w:szCs w:val="18"/>
              </w:rPr>
            </w:pPr>
            <w:r w:rsidRPr="00D1671F">
              <w:rPr>
                <w:rFonts w:cs="Verdana"/>
                <w:szCs w:val="18"/>
              </w:rPr>
              <w:t>innehålla information om minst:</w:t>
            </w:r>
          </w:p>
          <w:p w:rsidR="00D1671F" w:rsidRPr="00D1671F" w:rsidRDefault="00D1671F" w:rsidP="00D1671F">
            <w:pPr>
              <w:autoSpaceDE w:val="0"/>
              <w:autoSpaceDN w:val="0"/>
              <w:adjustRightInd w:val="0"/>
              <w:spacing w:after="0"/>
              <w:rPr>
                <w:rFonts w:cs="Verdana"/>
                <w:szCs w:val="18"/>
              </w:rPr>
            </w:pPr>
            <w:r w:rsidRPr="00D1671F">
              <w:rPr>
                <w:rFonts w:cs="Verdana"/>
                <w:szCs w:val="18"/>
              </w:rPr>
              <w:t>a) vem som utfört vilken åtgärd, och vid vilken tidpunkt</w:t>
            </w:r>
          </w:p>
          <w:p w:rsidR="00D1671F" w:rsidRPr="00D1671F" w:rsidRDefault="00D1671F" w:rsidP="00D1671F">
            <w:pPr>
              <w:autoSpaceDE w:val="0"/>
              <w:autoSpaceDN w:val="0"/>
              <w:adjustRightInd w:val="0"/>
              <w:spacing w:after="0"/>
              <w:rPr>
                <w:rFonts w:cs="Verdana"/>
                <w:szCs w:val="18"/>
              </w:rPr>
            </w:pPr>
            <w:r w:rsidRPr="00D1671F">
              <w:rPr>
                <w:rFonts w:cs="Verdana"/>
                <w:szCs w:val="18"/>
              </w:rPr>
              <w:t>b) genomförd gallring</w:t>
            </w:r>
          </w:p>
          <w:p w:rsidR="00D1671F" w:rsidRPr="00D1671F" w:rsidRDefault="00D1671F" w:rsidP="00D1671F">
            <w:pPr>
              <w:autoSpaceDE w:val="0"/>
              <w:autoSpaceDN w:val="0"/>
              <w:adjustRightInd w:val="0"/>
              <w:spacing w:after="0"/>
              <w:rPr>
                <w:rFonts w:cs="Verdana"/>
                <w:szCs w:val="18"/>
              </w:rPr>
            </w:pPr>
            <w:r w:rsidRPr="00D1671F">
              <w:rPr>
                <w:rFonts w:cs="Verdana"/>
                <w:szCs w:val="18"/>
              </w:rPr>
              <w:t>c) drift- och övervakningshändelser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3.5.10.1.</w:t>
            </w:r>
            <w:r w:rsidRPr="00D1671F">
              <w:rPr>
                <w:sz w:val="28"/>
              </w:rPr>
              <w:t xml:space="preserve"> Precisering:</w:t>
            </w:r>
          </w:p>
          <w:p w:rsidR="00D1671F" w:rsidRDefault="00D1671F" w:rsidP="00D1671F">
            <w:pPr>
              <w:pStyle w:val="Ingetavstnd"/>
              <w:rPr>
                <w:rFonts w:ascii="Corbel" w:hAnsi="Corbel"/>
                <w:sz w:val="24"/>
              </w:rPr>
            </w:pPr>
            <w:r w:rsidRPr="00D1671F">
              <w:rPr>
                <w:rFonts w:ascii="Corbel" w:hAnsi="Corbel"/>
                <w:sz w:val="24"/>
              </w:rPr>
              <w:t>Leverantören ska kunna logga alla händelser i e-arkivprodukten. Leverantören och respektive</w:t>
            </w:r>
            <w:r>
              <w:rPr>
                <w:rFonts w:ascii="Corbel" w:hAnsi="Corbel"/>
                <w:sz w:val="24"/>
              </w:rPr>
              <w:t xml:space="preserve"> </w:t>
            </w:r>
            <w:r w:rsidRPr="00D1671F">
              <w:rPr>
                <w:rFonts w:ascii="Corbel" w:hAnsi="Corbel"/>
                <w:sz w:val="24"/>
              </w:rPr>
              <w:t>UM/UE överenskommer och specificerar vilka händelser och vilket innehåll som ska loggas.</w:t>
            </w:r>
          </w:p>
          <w:p w:rsidR="00D1671F" w:rsidRDefault="00D1671F" w:rsidP="00D1671F">
            <w:pPr>
              <w:pStyle w:val="Ingetavstnd"/>
              <w:rPr>
                <w:rFonts w:ascii="Corbel" w:hAnsi="Corbel"/>
                <w:sz w:val="24"/>
              </w:rPr>
            </w:pPr>
          </w:p>
          <w:p w:rsidR="00D1671F" w:rsidRDefault="00D1671F" w:rsidP="00D1671F">
            <w:pPr>
              <w:pStyle w:val="Ingetavstnd"/>
              <w:rPr>
                <w:rFonts w:ascii="Corbel" w:hAnsi="Corbel"/>
                <w:sz w:val="28"/>
              </w:rPr>
            </w:pPr>
            <w:r w:rsidRPr="00D1671F">
              <w:rPr>
                <w:rFonts w:ascii="Corbel" w:hAnsi="Corbel"/>
                <w:sz w:val="28"/>
              </w:rPr>
              <w:t>3.5.10.2 Precisering</w:t>
            </w:r>
          </w:p>
          <w:p w:rsidR="00D1671F" w:rsidRDefault="00D1671F" w:rsidP="00D1671F">
            <w:pPr>
              <w:pStyle w:val="Ingetavstnd"/>
              <w:rPr>
                <w:rFonts w:ascii="Corbel" w:hAnsi="Corbel"/>
                <w:sz w:val="24"/>
              </w:rPr>
            </w:pPr>
            <w:r w:rsidRPr="00D1671F">
              <w:rPr>
                <w:rFonts w:ascii="Corbel" w:hAnsi="Corbel"/>
                <w:sz w:val="24"/>
              </w:rPr>
              <w:t>Produkten ska ha funktionalitet för att skydda loggar mot manipulation.</w:t>
            </w:r>
          </w:p>
          <w:p w:rsidR="00D1671F" w:rsidRDefault="00D1671F" w:rsidP="00D1671F">
            <w:pPr>
              <w:pStyle w:val="Ingetavstnd"/>
              <w:rPr>
                <w:rFonts w:ascii="Corbel" w:hAnsi="Corbel"/>
                <w:sz w:val="24"/>
              </w:rPr>
            </w:pPr>
          </w:p>
          <w:p w:rsidR="00D1671F" w:rsidRDefault="00D1671F" w:rsidP="00D1671F">
            <w:pPr>
              <w:pStyle w:val="Ingetavstnd"/>
              <w:rPr>
                <w:rFonts w:ascii="Corbel" w:hAnsi="Corbel"/>
                <w:sz w:val="28"/>
              </w:rPr>
            </w:pPr>
            <w:r w:rsidRPr="00D1671F">
              <w:rPr>
                <w:rFonts w:ascii="Corbel" w:hAnsi="Corbel"/>
                <w:sz w:val="28"/>
              </w:rPr>
              <w:t>3.5.10.3. Precisering</w:t>
            </w:r>
          </w:p>
          <w:p w:rsidR="00D1671F" w:rsidRDefault="00D1671F" w:rsidP="00D1671F">
            <w:pPr>
              <w:pStyle w:val="Ingetavstnd"/>
              <w:rPr>
                <w:rFonts w:ascii="Corbel" w:hAnsi="Corbel"/>
                <w:sz w:val="24"/>
              </w:rPr>
            </w:pPr>
            <w:r w:rsidRPr="00D1671F">
              <w:rPr>
                <w:rFonts w:ascii="Corbel" w:hAnsi="Corbel"/>
                <w:sz w:val="24"/>
              </w:rPr>
              <w:t>Produktens loggar ska ha ett beskrivet format som möjliggör för UM/UE att tolka</w:t>
            </w:r>
            <w:r w:rsidR="0057349D">
              <w:rPr>
                <w:rFonts w:ascii="Corbel" w:hAnsi="Corbel"/>
                <w:sz w:val="24"/>
              </w:rPr>
              <w:br/>
            </w:r>
            <w:r w:rsidRPr="00D1671F">
              <w:rPr>
                <w:rFonts w:ascii="Corbel" w:hAnsi="Corbel"/>
                <w:sz w:val="24"/>
              </w:rPr>
              <w:t>loggarna utanför lösningen.</w:t>
            </w:r>
          </w:p>
          <w:p w:rsidR="00D1671F" w:rsidRDefault="00D1671F" w:rsidP="00D1671F">
            <w:pPr>
              <w:pStyle w:val="Ingetavstnd"/>
              <w:rPr>
                <w:rFonts w:ascii="Corbel" w:hAnsi="Corbel"/>
                <w:sz w:val="24"/>
              </w:rPr>
            </w:pPr>
          </w:p>
          <w:p w:rsidR="00D1671F" w:rsidRDefault="00D1671F" w:rsidP="00D1671F">
            <w:pPr>
              <w:pStyle w:val="Ingetavstnd"/>
              <w:rPr>
                <w:rFonts w:ascii="Corbel" w:hAnsi="Corbel"/>
                <w:sz w:val="28"/>
              </w:rPr>
            </w:pPr>
            <w:r w:rsidRPr="00D1671F">
              <w:rPr>
                <w:rFonts w:ascii="Corbel" w:hAnsi="Corbel"/>
                <w:sz w:val="28"/>
              </w:rPr>
              <w:t>3.5.10.4 Precisering</w:t>
            </w:r>
          </w:p>
          <w:p w:rsidR="00D1671F" w:rsidRPr="00D1671F" w:rsidRDefault="00D1671F" w:rsidP="00D1671F">
            <w:pPr>
              <w:pStyle w:val="Ingetavstnd"/>
              <w:rPr>
                <w:rFonts w:ascii="Corbel" w:hAnsi="Corbel"/>
                <w:sz w:val="24"/>
              </w:rPr>
            </w:pPr>
            <w:r w:rsidRPr="00D1671F">
              <w:rPr>
                <w:rFonts w:ascii="Corbel" w:hAnsi="Corbel"/>
                <w:sz w:val="24"/>
              </w:rPr>
              <w:t>Produkten ska erbjuda exportfunktion av loggar som möjliggör vidareförädling av</w:t>
            </w:r>
          </w:p>
          <w:p w:rsidR="00D1671F" w:rsidRPr="00D1671F" w:rsidRDefault="00D1671F" w:rsidP="00B812EE">
            <w:pPr>
              <w:pStyle w:val="Ingetavstnd"/>
              <w:rPr>
                <w:rFonts w:ascii="Corbel" w:hAnsi="Corbel"/>
                <w:sz w:val="24"/>
              </w:rPr>
            </w:pPr>
            <w:r w:rsidRPr="00D1671F">
              <w:rPr>
                <w:rFonts w:ascii="Corbel" w:hAnsi="Corbel"/>
                <w:sz w:val="24"/>
              </w:rPr>
              <w:t>logg-informationen i andra system.</w:t>
            </w:r>
          </w:p>
        </w:tc>
      </w:tr>
    </w:tbl>
    <w:p w:rsidR="00D1671F" w:rsidRDefault="00D1671F" w:rsidP="00D1671F"/>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206"/>
      </w:tblGrid>
      <w:tr w:rsidR="00D1671F" w:rsidRPr="00D1671F" w:rsidTr="00B812EE">
        <w:trPr>
          <w:trHeight w:val="1335"/>
        </w:trPr>
        <w:tc>
          <w:tcPr>
            <w:tcW w:w="9206" w:type="dxa"/>
          </w:tcPr>
          <w:p w:rsidR="00D1671F" w:rsidRPr="00D1671F" w:rsidRDefault="00D1671F" w:rsidP="00B812EE">
            <w:pPr>
              <w:pStyle w:val="Rubrik2"/>
              <w:outlineLvl w:val="1"/>
            </w:pPr>
            <w:r>
              <w:t>3.5.11</w:t>
            </w:r>
            <w:r w:rsidRPr="00D1671F">
              <w:t xml:space="preserve">. </w:t>
            </w:r>
            <w:r>
              <w:t>Bör</w:t>
            </w:r>
            <w:r w:rsidRPr="00D1671F">
              <w:t xml:space="preserve"> krav</w:t>
            </w:r>
          </w:p>
          <w:p w:rsidR="00D1671F" w:rsidRPr="00D1671F" w:rsidRDefault="00D1671F" w:rsidP="00B812EE">
            <w:pPr>
              <w:autoSpaceDE w:val="0"/>
              <w:autoSpaceDN w:val="0"/>
              <w:adjustRightInd w:val="0"/>
              <w:spacing w:after="0"/>
              <w:rPr>
                <w:rFonts w:cs="Verdana"/>
                <w:szCs w:val="18"/>
              </w:rPr>
            </w:pPr>
            <w:r w:rsidRPr="00D1671F">
              <w:rPr>
                <w:rFonts w:cs="Verdana"/>
                <w:szCs w:val="18"/>
              </w:rPr>
              <w:t>Produkten bör ha funktionalitet för sökning i och analys av loggar.</w:t>
            </w:r>
          </w:p>
        </w:tc>
      </w:tr>
      <w:tr w:rsidR="00D1671F" w:rsidRPr="00D1671F" w:rsidTr="00B812EE">
        <w:tc>
          <w:tcPr>
            <w:tcW w:w="9206" w:type="dxa"/>
            <w:shd w:val="clear" w:color="auto" w:fill="BDD6EE" w:themeFill="accent1" w:themeFillTint="66"/>
          </w:tcPr>
          <w:p w:rsidR="00D1671F" w:rsidRPr="00D1671F" w:rsidRDefault="00D1671F" w:rsidP="00B812EE">
            <w:pPr>
              <w:pStyle w:val="Rubrik2"/>
              <w:outlineLvl w:val="1"/>
              <w:rPr>
                <w:sz w:val="28"/>
              </w:rPr>
            </w:pPr>
            <w:r>
              <w:rPr>
                <w:sz w:val="28"/>
              </w:rPr>
              <w:t>3.5.11.1.</w:t>
            </w:r>
            <w:r w:rsidRPr="00D1671F">
              <w:rPr>
                <w:sz w:val="28"/>
              </w:rPr>
              <w:t xml:space="preserve"> Precisering:</w:t>
            </w:r>
          </w:p>
          <w:p w:rsidR="00D1671F" w:rsidRPr="00D1671F" w:rsidRDefault="00D1671F" w:rsidP="00B812EE">
            <w:pPr>
              <w:pStyle w:val="Ingetavstnd"/>
              <w:rPr>
                <w:rFonts w:ascii="Corbel" w:hAnsi="Corbel"/>
                <w:sz w:val="24"/>
              </w:rPr>
            </w:pPr>
            <w:r w:rsidRPr="00D1671F">
              <w:rPr>
                <w:rFonts w:ascii="Corbel" w:hAnsi="Corbel"/>
                <w:sz w:val="24"/>
              </w:rPr>
              <w:t>Sökningen skall kunna ske mot alla attribut i loggfilen.</w:t>
            </w:r>
          </w:p>
        </w:tc>
      </w:tr>
    </w:tbl>
    <w:p w:rsidR="00D1671F" w:rsidRPr="00D1671F" w:rsidRDefault="00D1671F" w:rsidP="00D1671F"/>
    <w:p w:rsidR="000F71BF" w:rsidRPr="00D1671F" w:rsidRDefault="000F71BF" w:rsidP="000F71BF"/>
    <w:p w:rsidR="000F71BF" w:rsidRPr="00D1671F" w:rsidRDefault="000F71BF" w:rsidP="000F71BF"/>
    <w:p w:rsidR="000F71BF" w:rsidRPr="00D1671F" w:rsidRDefault="000F71BF" w:rsidP="000F71BF"/>
    <w:p w:rsidR="000F71BF" w:rsidRPr="00D1671F" w:rsidRDefault="000F71BF" w:rsidP="000F71BF"/>
    <w:p w:rsidR="000F71BF" w:rsidRPr="00D1671F" w:rsidRDefault="000F71BF" w:rsidP="000F71BF"/>
    <w:p w:rsidR="006927B9" w:rsidRPr="00D1671F" w:rsidRDefault="006927B9" w:rsidP="000F71BF"/>
    <w:sectPr w:rsidR="006927B9" w:rsidRPr="00D1671F" w:rsidSect="004F2F9E">
      <w:headerReference w:type="default" r:id="rId12"/>
      <w:footerReference w:type="default" r:id="rId13"/>
      <w:pgSz w:w="11900" w:h="16840"/>
      <w:pgMar w:top="2268" w:right="1417" w:bottom="1417" w:left="1417" w:header="70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07" w:rsidRDefault="00811E07" w:rsidP="00B039DC">
      <w:pPr>
        <w:spacing w:after="0"/>
      </w:pPr>
      <w:r>
        <w:separator/>
      </w:r>
    </w:p>
  </w:endnote>
  <w:endnote w:type="continuationSeparator" w:id="0">
    <w:p w:rsidR="00811E07" w:rsidRDefault="00811E07" w:rsidP="00B03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EE" w:rsidRPr="004F2F9E" w:rsidRDefault="00B812EE" w:rsidP="00B812EE">
    <w:pPr>
      <w:pStyle w:val="Sidfot"/>
      <w:rPr>
        <w:b/>
        <w:sz w:val="20"/>
      </w:rPr>
    </w:pPr>
    <w:r>
      <w:rPr>
        <w:noProof/>
        <w:szCs w:val="20"/>
      </w:rPr>
      <w:drawing>
        <wp:anchor distT="0" distB="0" distL="114300" distR="114300" simplePos="0" relativeHeight="251661312" behindDoc="1" locked="0" layoutInCell="1" allowOverlap="1" wp14:anchorId="347D1256" wp14:editId="3D353313">
          <wp:simplePos x="0" y="0"/>
          <wp:positionH relativeFrom="column">
            <wp:posOffset>5177155</wp:posOffset>
          </wp:positionH>
          <wp:positionV relativeFrom="paragraph">
            <wp:posOffset>12065</wp:posOffset>
          </wp:positionV>
          <wp:extent cx="1457325" cy="1095375"/>
          <wp:effectExtent l="0" t="0" r="9525" b="9525"/>
          <wp:wrapNone/>
          <wp:docPr id="1" name="Picture 1" descr="vastkom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tkom1_rg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2080" b="48476"/>
                  <a:stretch/>
                </pic:blipFill>
                <pic:spPr bwMode="auto">
                  <a:xfrm>
                    <a:off x="0" y="0"/>
                    <a:ext cx="14573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2F9E">
      <w:rPr>
        <w:b/>
        <w:sz w:val="20"/>
      </w:rPr>
      <w:t>Västsvenska kommunalförbundens samorganisation</w:t>
    </w:r>
  </w:p>
  <w:p w:rsidR="00B812EE" w:rsidRPr="004F2F9E" w:rsidRDefault="00B812EE" w:rsidP="00B812EE">
    <w:pPr>
      <w:pStyle w:val="Sidfot"/>
      <w:rPr>
        <w:sz w:val="20"/>
      </w:rPr>
    </w:pPr>
    <w:r w:rsidRPr="006A275F">
      <w:rPr>
        <w:sz w:val="20"/>
      </w:rPr>
      <w:t>Box 5073, 40222 Göteborg</w:t>
    </w:r>
    <w:r w:rsidRPr="004F2F9E">
      <w:rPr>
        <w:sz w:val="20"/>
      </w:rPr>
      <w:t xml:space="preserve">   Besök: Gårdavägen 2, Göteborg   Tel: 031-403290</w:t>
    </w:r>
    <w:r>
      <w:rPr>
        <w:sz w:val="20"/>
      </w:rPr>
      <w:br/>
    </w:r>
    <w:r w:rsidRPr="004F2F9E">
      <w:rPr>
        <w:sz w:val="20"/>
      </w:rPr>
      <w:t xml:space="preserve">E-post: info@vastkom.se   </w:t>
    </w:r>
    <w:hyperlink r:id="rId2" w:history="1">
      <w:r w:rsidRPr="00054BE3">
        <w:rPr>
          <w:rStyle w:val="Hyperlnk"/>
          <w:sz w:val="20"/>
        </w:rPr>
        <w:t>www.vastkom.se</w:t>
      </w:r>
    </w:hyperlink>
    <w:r>
      <w:rPr>
        <w:sz w:val="20"/>
      </w:rPr>
      <w:br/>
    </w:r>
    <w:r w:rsidRPr="004F2F9E">
      <w:rPr>
        <w:sz w:val="20"/>
      </w:rPr>
      <w:t>Organisationsnummer: 858501-2084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07" w:rsidRDefault="00811E07" w:rsidP="00B039DC">
      <w:pPr>
        <w:spacing w:after="0"/>
      </w:pPr>
      <w:r>
        <w:separator/>
      </w:r>
    </w:p>
  </w:footnote>
  <w:footnote w:type="continuationSeparator" w:id="0">
    <w:p w:rsidR="00811E07" w:rsidRDefault="00811E07" w:rsidP="00B039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EE" w:rsidRDefault="00B812EE">
    <w:pPr>
      <w:pStyle w:val="Sidhuvud"/>
    </w:pPr>
    <w:r>
      <w:rPr>
        <w:noProof/>
        <w:szCs w:val="20"/>
      </w:rPr>
      <w:drawing>
        <wp:anchor distT="0" distB="0" distL="114300" distR="114300" simplePos="0" relativeHeight="251659264" behindDoc="1" locked="0" layoutInCell="1" allowOverlap="1" wp14:anchorId="351DF90C" wp14:editId="59E8010C">
          <wp:simplePos x="0" y="0"/>
          <wp:positionH relativeFrom="column">
            <wp:posOffset>-505460</wp:posOffset>
          </wp:positionH>
          <wp:positionV relativeFrom="paragraph">
            <wp:posOffset>-6985</wp:posOffset>
          </wp:positionV>
          <wp:extent cx="1892300" cy="393700"/>
          <wp:effectExtent l="0" t="0" r="0" b="6350"/>
          <wp:wrapNone/>
          <wp:docPr id="2" name="Picture 2" descr="vastkom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tkom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9C"/>
    <w:multiLevelType w:val="hybridMultilevel"/>
    <w:tmpl w:val="D8023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1067AF"/>
    <w:multiLevelType w:val="multilevel"/>
    <w:tmpl w:val="C1B24946"/>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E105F9"/>
    <w:multiLevelType w:val="multilevel"/>
    <w:tmpl w:val="7F684ACE"/>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5614D"/>
    <w:multiLevelType w:val="multilevel"/>
    <w:tmpl w:val="44468C6C"/>
    <w:lvl w:ilvl="0">
      <w:start w:val="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644550"/>
    <w:multiLevelType w:val="hybridMultilevel"/>
    <w:tmpl w:val="87A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772C5"/>
    <w:multiLevelType w:val="multilevel"/>
    <w:tmpl w:val="6568C0B0"/>
    <w:lvl w:ilvl="0">
      <w:start w:val="3"/>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46586B"/>
    <w:multiLevelType w:val="hybridMultilevel"/>
    <w:tmpl w:val="4EE8AB2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0D93E1F"/>
    <w:multiLevelType w:val="hybridMultilevel"/>
    <w:tmpl w:val="ED14982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nsid w:val="339B7DD7"/>
    <w:multiLevelType w:val="hybridMultilevel"/>
    <w:tmpl w:val="6B24B8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44D1B46"/>
    <w:multiLevelType w:val="hybridMultilevel"/>
    <w:tmpl w:val="17547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373298"/>
    <w:multiLevelType w:val="hybridMultilevel"/>
    <w:tmpl w:val="303A7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6131CE0"/>
    <w:multiLevelType w:val="multilevel"/>
    <w:tmpl w:val="E3EECE80"/>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A2E6343"/>
    <w:multiLevelType w:val="multilevel"/>
    <w:tmpl w:val="ACDACBB2"/>
    <w:lvl w:ilvl="0">
      <w:start w:val="3"/>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7"/>
  </w:num>
  <w:num w:numId="4">
    <w:abstractNumId w:val="2"/>
  </w:num>
  <w:num w:numId="5">
    <w:abstractNumId w:val="10"/>
  </w:num>
  <w:num w:numId="6">
    <w:abstractNumId w:val="1"/>
  </w:num>
  <w:num w:numId="7">
    <w:abstractNumId w:val="0"/>
  </w:num>
  <w:num w:numId="8">
    <w:abstractNumId w:val="3"/>
  </w:num>
  <w:num w:numId="9">
    <w:abstractNumId w:val="5"/>
  </w:num>
  <w:num w:numId="10">
    <w:abstractNumId w:val="11"/>
  </w:num>
  <w:num w:numId="11">
    <w:abstractNumId w:val="12"/>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Charlotte Klarén">
    <w15:presenceInfo w15:providerId="AD" w15:userId="S-1-5-21-2065753588-3093254513-2873086428-70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1F"/>
    <w:rsid w:val="000F71BF"/>
    <w:rsid w:val="00105144"/>
    <w:rsid w:val="001E3D8D"/>
    <w:rsid w:val="00221581"/>
    <w:rsid w:val="00231246"/>
    <w:rsid w:val="002870CF"/>
    <w:rsid w:val="002B0446"/>
    <w:rsid w:val="003D3B68"/>
    <w:rsid w:val="00414463"/>
    <w:rsid w:val="004B1D3E"/>
    <w:rsid w:val="004C0FFD"/>
    <w:rsid w:val="004F2F9E"/>
    <w:rsid w:val="0057349D"/>
    <w:rsid w:val="005B4412"/>
    <w:rsid w:val="006927B9"/>
    <w:rsid w:val="006A275F"/>
    <w:rsid w:val="006B7884"/>
    <w:rsid w:val="007C0B26"/>
    <w:rsid w:val="00811E07"/>
    <w:rsid w:val="00820176"/>
    <w:rsid w:val="00891B84"/>
    <w:rsid w:val="009459A4"/>
    <w:rsid w:val="009603DF"/>
    <w:rsid w:val="0097238F"/>
    <w:rsid w:val="009A4BDA"/>
    <w:rsid w:val="009B770A"/>
    <w:rsid w:val="009E5D20"/>
    <w:rsid w:val="00A4374E"/>
    <w:rsid w:val="00B039DC"/>
    <w:rsid w:val="00B812EE"/>
    <w:rsid w:val="00BB5873"/>
    <w:rsid w:val="00C6256F"/>
    <w:rsid w:val="00C63470"/>
    <w:rsid w:val="00CC3AA3"/>
    <w:rsid w:val="00D1671F"/>
    <w:rsid w:val="00D82E5F"/>
    <w:rsid w:val="00D86529"/>
    <w:rsid w:val="00DC37A7"/>
    <w:rsid w:val="00E77326"/>
    <w:rsid w:val="00EF241F"/>
    <w:rsid w:val="00F64643"/>
    <w:rsid w:val="00F8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71F"/>
    <w:pPr>
      <w:spacing w:after="120" w:line="240" w:lineRule="auto"/>
    </w:pPr>
    <w:rPr>
      <w:rFonts w:ascii="Corbel" w:eastAsia="Times New Roman" w:hAnsi="Corbel" w:cs="Times New Roman"/>
      <w:sz w:val="24"/>
      <w:szCs w:val="24"/>
      <w:lang w:val="sv-SE" w:eastAsia="sv-SE"/>
    </w:rPr>
  </w:style>
  <w:style w:type="paragraph" w:styleId="Rubrik1">
    <w:name w:val="heading 1"/>
    <w:basedOn w:val="Normal"/>
    <w:next w:val="Normal"/>
    <w:link w:val="Rubrik1Char"/>
    <w:autoRedefine/>
    <w:uiPriority w:val="9"/>
    <w:qFormat/>
    <w:rsid w:val="00F64643"/>
    <w:pPr>
      <w:keepNext/>
      <w:keepLines/>
      <w:spacing w:before="240" w:after="60"/>
      <w:outlineLvl w:val="0"/>
    </w:pPr>
    <w:rPr>
      <w:rFonts w:eastAsiaTheme="majorEastAsia" w:cstheme="majorBidi"/>
      <w:b/>
      <w:caps/>
      <w:spacing w:val="20"/>
      <w:sz w:val="48"/>
      <w:szCs w:val="32"/>
    </w:rPr>
  </w:style>
  <w:style w:type="paragraph" w:styleId="Rubrik2">
    <w:name w:val="heading 2"/>
    <w:basedOn w:val="Normal"/>
    <w:next w:val="Normal"/>
    <w:link w:val="Rubrik2Char"/>
    <w:uiPriority w:val="9"/>
    <w:qFormat/>
    <w:rsid w:val="009E5D20"/>
    <w:pPr>
      <w:keepNext/>
      <w:keepLines/>
      <w:spacing w:before="240" w:after="60"/>
      <w:outlineLvl w:val="1"/>
    </w:pPr>
    <w:rPr>
      <w:rFonts w:eastAsiaTheme="majorEastAsia" w:cstheme="majorBidi"/>
      <w:sz w:val="36"/>
      <w:szCs w:val="26"/>
    </w:rPr>
  </w:style>
  <w:style w:type="paragraph" w:styleId="Rubrik3">
    <w:name w:val="heading 3"/>
    <w:basedOn w:val="Normal"/>
    <w:next w:val="Normal"/>
    <w:link w:val="Rubrik3Char"/>
    <w:uiPriority w:val="9"/>
    <w:qFormat/>
    <w:rsid w:val="009E5D20"/>
    <w:pPr>
      <w:keepNext/>
      <w:keepLines/>
      <w:spacing w:before="120" w:after="60"/>
      <w:outlineLvl w:val="2"/>
    </w:pPr>
    <w:rPr>
      <w:rFonts w:eastAsiaTheme="majorEastAsia" w:cstheme="majorBidi"/>
      <w:i/>
      <w:sz w:val="28"/>
    </w:rPr>
  </w:style>
  <w:style w:type="paragraph" w:styleId="Rubrik4">
    <w:name w:val="heading 4"/>
    <w:basedOn w:val="Normal"/>
    <w:next w:val="Normal"/>
    <w:link w:val="Rubrik4Char"/>
    <w:uiPriority w:val="9"/>
    <w:unhideWhenUsed/>
    <w:qFormat/>
    <w:rsid w:val="00D1671F"/>
    <w:pPr>
      <w:keepNext/>
      <w:keepLines/>
      <w:spacing w:before="200" w:after="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Rubrik5">
    <w:name w:val="heading 5"/>
    <w:basedOn w:val="Normal"/>
    <w:next w:val="Normal"/>
    <w:link w:val="Rubrik5Char"/>
    <w:uiPriority w:val="9"/>
    <w:unhideWhenUsed/>
    <w:qFormat/>
    <w:rsid w:val="00D1671F"/>
    <w:pPr>
      <w:keepNext/>
      <w:keepLines/>
      <w:spacing w:before="200" w:after="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Rubrik6">
    <w:name w:val="heading 6"/>
    <w:basedOn w:val="Normal"/>
    <w:next w:val="Normal"/>
    <w:link w:val="Rubrik6Char"/>
    <w:uiPriority w:val="9"/>
    <w:unhideWhenUsed/>
    <w:qFormat/>
    <w:rsid w:val="00D1671F"/>
    <w:pPr>
      <w:keepNext/>
      <w:keepLines/>
      <w:spacing w:before="200" w:after="0" w:line="276"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B770A"/>
    <w:pPr>
      <w:tabs>
        <w:tab w:val="center" w:pos="4703"/>
        <w:tab w:val="right" w:pos="9406"/>
      </w:tabs>
    </w:pPr>
  </w:style>
  <w:style w:type="character" w:customStyle="1" w:styleId="SidhuvudChar">
    <w:name w:val="Sidhuvud Char"/>
    <w:basedOn w:val="Standardstycketeckensnitt"/>
    <w:link w:val="Sidhuvud"/>
    <w:rsid w:val="009B770A"/>
    <w:rPr>
      <w:rFonts w:ascii="Times New Roman" w:eastAsia="Times New Roman" w:hAnsi="Times New Roman" w:cs="Times New Roman"/>
      <w:sz w:val="24"/>
      <w:szCs w:val="24"/>
      <w:lang w:val="sv-SE" w:eastAsia="sv-SE"/>
    </w:rPr>
  </w:style>
  <w:style w:type="paragraph" w:styleId="Sidfot">
    <w:name w:val="footer"/>
    <w:basedOn w:val="Normal"/>
    <w:link w:val="SidfotChar"/>
    <w:semiHidden/>
    <w:rsid w:val="009B770A"/>
    <w:pPr>
      <w:tabs>
        <w:tab w:val="center" w:pos="4703"/>
        <w:tab w:val="right" w:pos="9406"/>
      </w:tabs>
    </w:pPr>
  </w:style>
  <w:style w:type="character" w:customStyle="1" w:styleId="SidfotChar">
    <w:name w:val="Sidfot Char"/>
    <w:basedOn w:val="Standardstycketeckensnitt"/>
    <w:link w:val="Sidfot"/>
    <w:semiHidden/>
    <w:rsid w:val="009B770A"/>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F64643"/>
    <w:rPr>
      <w:rFonts w:ascii="Corbel" w:eastAsiaTheme="majorEastAsia" w:hAnsi="Corbel" w:cstheme="majorBidi"/>
      <w:b/>
      <w:caps/>
      <w:spacing w:val="20"/>
      <w:sz w:val="48"/>
      <w:szCs w:val="32"/>
      <w:lang w:val="sv-SE" w:eastAsia="sv-SE"/>
    </w:rPr>
  </w:style>
  <w:style w:type="character" w:styleId="Hyperlnk">
    <w:name w:val="Hyperlink"/>
    <w:basedOn w:val="Standardstycketeckensnitt"/>
    <w:uiPriority w:val="99"/>
    <w:unhideWhenUsed/>
    <w:rsid w:val="004F2F9E"/>
    <w:rPr>
      <w:color w:val="0563C1" w:themeColor="hyperlink"/>
      <w:u w:val="single"/>
    </w:rPr>
  </w:style>
  <w:style w:type="character" w:customStyle="1" w:styleId="Rubrik2Char">
    <w:name w:val="Rubrik 2 Char"/>
    <w:basedOn w:val="Standardstycketeckensnitt"/>
    <w:link w:val="Rubrik2"/>
    <w:uiPriority w:val="9"/>
    <w:rsid w:val="003D3B68"/>
    <w:rPr>
      <w:rFonts w:ascii="Corbel" w:eastAsiaTheme="majorEastAsia" w:hAnsi="Corbel" w:cstheme="majorBidi"/>
      <w:sz w:val="36"/>
      <w:szCs w:val="26"/>
      <w:lang w:val="sv-SE" w:eastAsia="sv-SE"/>
    </w:rPr>
  </w:style>
  <w:style w:type="character" w:customStyle="1" w:styleId="Rubrik3Char">
    <w:name w:val="Rubrik 3 Char"/>
    <w:basedOn w:val="Standardstycketeckensnitt"/>
    <w:link w:val="Rubrik3"/>
    <w:uiPriority w:val="9"/>
    <w:rsid w:val="003D3B68"/>
    <w:rPr>
      <w:rFonts w:ascii="Corbel" w:eastAsiaTheme="majorEastAsia" w:hAnsi="Corbel" w:cstheme="majorBidi"/>
      <w:i/>
      <w:sz w:val="28"/>
      <w:szCs w:val="24"/>
      <w:lang w:val="sv-SE" w:eastAsia="sv-SE"/>
    </w:rPr>
  </w:style>
  <w:style w:type="paragraph" w:styleId="Liststycke">
    <w:name w:val="List Paragraph"/>
    <w:basedOn w:val="Normal"/>
    <w:uiPriority w:val="34"/>
    <w:qFormat/>
    <w:rsid w:val="003D3B68"/>
    <w:pPr>
      <w:ind w:left="720"/>
      <w:contextualSpacing/>
    </w:pPr>
  </w:style>
  <w:style w:type="paragraph" w:styleId="Normalwebb">
    <w:name w:val="Normal (Web)"/>
    <w:basedOn w:val="Normal"/>
    <w:uiPriority w:val="99"/>
    <w:semiHidden/>
    <w:unhideWhenUsed/>
    <w:rsid w:val="00D1671F"/>
    <w:pPr>
      <w:spacing w:before="100" w:beforeAutospacing="1" w:after="100" w:afterAutospacing="1"/>
    </w:pPr>
    <w:rPr>
      <w:rFonts w:ascii="Times New Roman" w:eastAsiaTheme="minorEastAsia" w:hAnsi="Times New Roman"/>
    </w:rPr>
  </w:style>
  <w:style w:type="character" w:customStyle="1" w:styleId="Rubrik4Char">
    <w:name w:val="Rubrik 4 Char"/>
    <w:basedOn w:val="Standardstycketeckensnitt"/>
    <w:link w:val="Rubrik4"/>
    <w:uiPriority w:val="9"/>
    <w:rsid w:val="00D1671F"/>
    <w:rPr>
      <w:rFonts w:asciiTheme="majorHAnsi" w:eastAsiaTheme="majorEastAsia" w:hAnsiTheme="majorHAnsi" w:cstheme="majorBidi"/>
      <w:b/>
      <w:bCs/>
      <w:i/>
      <w:iCs/>
      <w:color w:val="5B9BD5" w:themeColor="accent1"/>
      <w:lang w:val="sv-SE"/>
    </w:rPr>
  </w:style>
  <w:style w:type="character" w:customStyle="1" w:styleId="Rubrik5Char">
    <w:name w:val="Rubrik 5 Char"/>
    <w:basedOn w:val="Standardstycketeckensnitt"/>
    <w:link w:val="Rubrik5"/>
    <w:uiPriority w:val="9"/>
    <w:rsid w:val="00D1671F"/>
    <w:rPr>
      <w:rFonts w:asciiTheme="majorHAnsi" w:eastAsiaTheme="majorEastAsia" w:hAnsiTheme="majorHAnsi" w:cstheme="majorBidi"/>
      <w:color w:val="1F4D78" w:themeColor="accent1" w:themeShade="7F"/>
      <w:lang w:val="sv-SE"/>
    </w:rPr>
  </w:style>
  <w:style w:type="character" w:customStyle="1" w:styleId="Rubrik6Char">
    <w:name w:val="Rubrik 6 Char"/>
    <w:basedOn w:val="Standardstycketeckensnitt"/>
    <w:link w:val="Rubrik6"/>
    <w:uiPriority w:val="9"/>
    <w:rsid w:val="00D1671F"/>
    <w:rPr>
      <w:rFonts w:asciiTheme="majorHAnsi" w:eastAsiaTheme="majorEastAsia" w:hAnsiTheme="majorHAnsi" w:cstheme="majorBidi"/>
      <w:i/>
      <w:iCs/>
      <w:color w:val="1F4D78" w:themeColor="accent1" w:themeShade="7F"/>
      <w:lang w:val="sv-SE"/>
    </w:rPr>
  </w:style>
  <w:style w:type="paragraph" w:styleId="Ingetavstnd">
    <w:name w:val="No Spacing"/>
    <w:uiPriority w:val="1"/>
    <w:qFormat/>
    <w:rsid w:val="00D1671F"/>
    <w:pPr>
      <w:spacing w:after="0" w:line="240" w:lineRule="auto"/>
    </w:pPr>
    <w:rPr>
      <w:lang w:val="sv-SE"/>
    </w:rPr>
  </w:style>
  <w:style w:type="table" w:styleId="Tabellrutnt">
    <w:name w:val="Table Grid"/>
    <w:basedOn w:val="Normaltabell"/>
    <w:uiPriority w:val="39"/>
    <w:rsid w:val="00D1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812EE"/>
    <w:rPr>
      <w:sz w:val="16"/>
      <w:szCs w:val="16"/>
    </w:rPr>
  </w:style>
  <w:style w:type="paragraph" w:styleId="Kommentarer">
    <w:name w:val="annotation text"/>
    <w:basedOn w:val="Normal"/>
    <w:link w:val="KommentarerChar"/>
    <w:uiPriority w:val="99"/>
    <w:semiHidden/>
    <w:unhideWhenUsed/>
    <w:rsid w:val="00B812EE"/>
    <w:rPr>
      <w:sz w:val="20"/>
      <w:szCs w:val="20"/>
    </w:rPr>
  </w:style>
  <w:style w:type="character" w:customStyle="1" w:styleId="KommentarerChar">
    <w:name w:val="Kommentarer Char"/>
    <w:basedOn w:val="Standardstycketeckensnitt"/>
    <w:link w:val="Kommentarer"/>
    <w:uiPriority w:val="99"/>
    <w:semiHidden/>
    <w:rsid w:val="00B812EE"/>
    <w:rPr>
      <w:rFonts w:ascii="Corbel" w:eastAsia="Times New Roman" w:hAnsi="Corbel"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B812EE"/>
    <w:rPr>
      <w:b/>
      <w:bCs/>
    </w:rPr>
  </w:style>
  <w:style w:type="character" w:customStyle="1" w:styleId="KommentarsmneChar">
    <w:name w:val="Kommentarsämne Char"/>
    <w:basedOn w:val="KommentarerChar"/>
    <w:link w:val="Kommentarsmne"/>
    <w:uiPriority w:val="99"/>
    <w:semiHidden/>
    <w:rsid w:val="00B812EE"/>
    <w:rPr>
      <w:rFonts w:ascii="Corbel" w:eastAsia="Times New Roman" w:hAnsi="Corbel" w:cs="Times New Roman"/>
      <w:b/>
      <w:bCs/>
      <w:sz w:val="20"/>
      <w:szCs w:val="20"/>
      <w:lang w:val="sv-SE" w:eastAsia="sv-SE"/>
    </w:rPr>
  </w:style>
  <w:style w:type="paragraph" w:styleId="Ballongtext">
    <w:name w:val="Balloon Text"/>
    <w:basedOn w:val="Normal"/>
    <w:link w:val="BallongtextChar"/>
    <w:uiPriority w:val="99"/>
    <w:semiHidden/>
    <w:unhideWhenUsed/>
    <w:rsid w:val="00B812E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12EE"/>
    <w:rPr>
      <w:rFonts w:ascii="Segoe UI" w:eastAsia="Times New Roman"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71F"/>
    <w:pPr>
      <w:spacing w:after="120" w:line="240" w:lineRule="auto"/>
    </w:pPr>
    <w:rPr>
      <w:rFonts w:ascii="Corbel" w:eastAsia="Times New Roman" w:hAnsi="Corbel" w:cs="Times New Roman"/>
      <w:sz w:val="24"/>
      <w:szCs w:val="24"/>
      <w:lang w:val="sv-SE" w:eastAsia="sv-SE"/>
    </w:rPr>
  </w:style>
  <w:style w:type="paragraph" w:styleId="Rubrik1">
    <w:name w:val="heading 1"/>
    <w:basedOn w:val="Normal"/>
    <w:next w:val="Normal"/>
    <w:link w:val="Rubrik1Char"/>
    <w:autoRedefine/>
    <w:uiPriority w:val="9"/>
    <w:qFormat/>
    <w:rsid w:val="00F64643"/>
    <w:pPr>
      <w:keepNext/>
      <w:keepLines/>
      <w:spacing w:before="240" w:after="60"/>
      <w:outlineLvl w:val="0"/>
    </w:pPr>
    <w:rPr>
      <w:rFonts w:eastAsiaTheme="majorEastAsia" w:cstheme="majorBidi"/>
      <w:b/>
      <w:caps/>
      <w:spacing w:val="20"/>
      <w:sz w:val="48"/>
      <w:szCs w:val="32"/>
    </w:rPr>
  </w:style>
  <w:style w:type="paragraph" w:styleId="Rubrik2">
    <w:name w:val="heading 2"/>
    <w:basedOn w:val="Normal"/>
    <w:next w:val="Normal"/>
    <w:link w:val="Rubrik2Char"/>
    <w:uiPriority w:val="9"/>
    <w:qFormat/>
    <w:rsid w:val="009E5D20"/>
    <w:pPr>
      <w:keepNext/>
      <w:keepLines/>
      <w:spacing w:before="240" w:after="60"/>
      <w:outlineLvl w:val="1"/>
    </w:pPr>
    <w:rPr>
      <w:rFonts w:eastAsiaTheme="majorEastAsia" w:cstheme="majorBidi"/>
      <w:sz w:val="36"/>
      <w:szCs w:val="26"/>
    </w:rPr>
  </w:style>
  <w:style w:type="paragraph" w:styleId="Rubrik3">
    <w:name w:val="heading 3"/>
    <w:basedOn w:val="Normal"/>
    <w:next w:val="Normal"/>
    <w:link w:val="Rubrik3Char"/>
    <w:uiPriority w:val="9"/>
    <w:qFormat/>
    <w:rsid w:val="009E5D20"/>
    <w:pPr>
      <w:keepNext/>
      <w:keepLines/>
      <w:spacing w:before="120" w:after="60"/>
      <w:outlineLvl w:val="2"/>
    </w:pPr>
    <w:rPr>
      <w:rFonts w:eastAsiaTheme="majorEastAsia" w:cstheme="majorBidi"/>
      <w:i/>
      <w:sz w:val="28"/>
    </w:rPr>
  </w:style>
  <w:style w:type="paragraph" w:styleId="Rubrik4">
    <w:name w:val="heading 4"/>
    <w:basedOn w:val="Normal"/>
    <w:next w:val="Normal"/>
    <w:link w:val="Rubrik4Char"/>
    <w:uiPriority w:val="9"/>
    <w:unhideWhenUsed/>
    <w:qFormat/>
    <w:rsid w:val="00D1671F"/>
    <w:pPr>
      <w:keepNext/>
      <w:keepLines/>
      <w:spacing w:before="200" w:after="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Rubrik5">
    <w:name w:val="heading 5"/>
    <w:basedOn w:val="Normal"/>
    <w:next w:val="Normal"/>
    <w:link w:val="Rubrik5Char"/>
    <w:uiPriority w:val="9"/>
    <w:unhideWhenUsed/>
    <w:qFormat/>
    <w:rsid w:val="00D1671F"/>
    <w:pPr>
      <w:keepNext/>
      <w:keepLines/>
      <w:spacing w:before="200" w:after="0" w:line="276" w:lineRule="auto"/>
      <w:outlineLvl w:val="4"/>
    </w:pPr>
    <w:rPr>
      <w:rFonts w:asciiTheme="majorHAnsi" w:eastAsiaTheme="majorEastAsia" w:hAnsiTheme="majorHAnsi" w:cstheme="majorBidi"/>
      <w:color w:val="1F4D78" w:themeColor="accent1" w:themeShade="7F"/>
      <w:sz w:val="22"/>
      <w:szCs w:val="22"/>
      <w:lang w:eastAsia="en-US"/>
    </w:rPr>
  </w:style>
  <w:style w:type="paragraph" w:styleId="Rubrik6">
    <w:name w:val="heading 6"/>
    <w:basedOn w:val="Normal"/>
    <w:next w:val="Normal"/>
    <w:link w:val="Rubrik6Char"/>
    <w:uiPriority w:val="9"/>
    <w:unhideWhenUsed/>
    <w:qFormat/>
    <w:rsid w:val="00D1671F"/>
    <w:pPr>
      <w:keepNext/>
      <w:keepLines/>
      <w:spacing w:before="200" w:after="0" w:line="276"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B770A"/>
    <w:pPr>
      <w:tabs>
        <w:tab w:val="center" w:pos="4703"/>
        <w:tab w:val="right" w:pos="9406"/>
      </w:tabs>
    </w:pPr>
  </w:style>
  <w:style w:type="character" w:customStyle="1" w:styleId="SidhuvudChar">
    <w:name w:val="Sidhuvud Char"/>
    <w:basedOn w:val="Standardstycketeckensnitt"/>
    <w:link w:val="Sidhuvud"/>
    <w:rsid w:val="009B770A"/>
    <w:rPr>
      <w:rFonts w:ascii="Times New Roman" w:eastAsia="Times New Roman" w:hAnsi="Times New Roman" w:cs="Times New Roman"/>
      <w:sz w:val="24"/>
      <w:szCs w:val="24"/>
      <w:lang w:val="sv-SE" w:eastAsia="sv-SE"/>
    </w:rPr>
  </w:style>
  <w:style w:type="paragraph" w:styleId="Sidfot">
    <w:name w:val="footer"/>
    <w:basedOn w:val="Normal"/>
    <w:link w:val="SidfotChar"/>
    <w:semiHidden/>
    <w:rsid w:val="009B770A"/>
    <w:pPr>
      <w:tabs>
        <w:tab w:val="center" w:pos="4703"/>
        <w:tab w:val="right" w:pos="9406"/>
      </w:tabs>
    </w:pPr>
  </w:style>
  <w:style w:type="character" w:customStyle="1" w:styleId="SidfotChar">
    <w:name w:val="Sidfot Char"/>
    <w:basedOn w:val="Standardstycketeckensnitt"/>
    <w:link w:val="Sidfot"/>
    <w:semiHidden/>
    <w:rsid w:val="009B770A"/>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F64643"/>
    <w:rPr>
      <w:rFonts w:ascii="Corbel" w:eastAsiaTheme="majorEastAsia" w:hAnsi="Corbel" w:cstheme="majorBidi"/>
      <w:b/>
      <w:caps/>
      <w:spacing w:val="20"/>
      <w:sz w:val="48"/>
      <w:szCs w:val="32"/>
      <w:lang w:val="sv-SE" w:eastAsia="sv-SE"/>
    </w:rPr>
  </w:style>
  <w:style w:type="character" w:styleId="Hyperlnk">
    <w:name w:val="Hyperlink"/>
    <w:basedOn w:val="Standardstycketeckensnitt"/>
    <w:uiPriority w:val="99"/>
    <w:unhideWhenUsed/>
    <w:rsid w:val="004F2F9E"/>
    <w:rPr>
      <w:color w:val="0563C1" w:themeColor="hyperlink"/>
      <w:u w:val="single"/>
    </w:rPr>
  </w:style>
  <w:style w:type="character" w:customStyle="1" w:styleId="Rubrik2Char">
    <w:name w:val="Rubrik 2 Char"/>
    <w:basedOn w:val="Standardstycketeckensnitt"/>
    <w:link w:val="Rubrik2"/>
    <w:uiPriority w:val="9"/>
    <w:rsid w:val="003D3B68"/>
    <w:rPr>
      <w:rFonts w:ascii="Corbel" w:eastAsiaTheme="majorEastAsia" w:hAnsi="Corbel" w:cstheme="majorBidi"/>
      <w:sz w:val="36"/>
      <w:szCs w:val="26"/>
      <w:lang w:val="sv-SE" w:eastAsia="sv-SE"/>
    </w:rPr>
  </w:style>
  <w:style w:type="character" w:customStyle="1" w:styleId="Rubrik3Char">
    <w:name w:val="Rubrik 3 Char"/>
    <w:basedOn w:val="Standardstycketeckensnitt"/>
    <w:link w:val="Rubrik3"/>
    <w:uiPriority w:val="9"/>
    <w:rsid w:val="003D3B68"/>
    <w:rPr>
      <w:rFonts w:ascii="Corbel" w:eastAsiaTheme="majorEastAsia" w:hAnsi="Corbel" w:cstheme="majorBidi"/>
      <w:i/>
      <w:sz w:val="28"/>
      <w:szCs w:val="24"/>
      <w:lang w:val="sv-SE" w:eastAsia="sv-SE"/>
    </w:rPr>
  </w:style>
  <w:style w:type="paragraph" w:styleId="Liststycke">
    <w:name w:val="List Paragraph"/>
    <w:basedOn w:val="Normal"/>
    <w:uiPriority w:val="34"/>
    <w:qFormat/>
    <w:rsid w:val="003D3B68"/>
    <w:pPr>
      <w:ind w:left="720"/>
      <w:contextualSpacing/>
    </w:pPr>
  </w:style>
  <w:style w:type="paragraph" w:styleId="Normalwebb">
    <w:name w:val="Normal (Web)"/>
    <w:basedOn w:val="Normal"/>
    <w:uiPriority w:val="99"/>
    <w:semiHidden/>
    <w:unhideWhenUsed/>
    <w:rsid w:val="00D1671F"/>
    <w:pPr>
      <w:spacing w:before="100" w:beforeAutospacing="1" w:after="100" w:afterAutospacing="1"/>
    </w:pPr>
    <w:rPr>
      <w:rFonts w:ascii="Times New Roman" w:eastAsiaTheme="minorEastAsia" w:hAnsi="Times New Roman"/>
    </w:rPr>
  </w:style>
  <w:style w:type="character" w:customStyle="1" w:styleId="Rubrik4Char">
    <w:name w:val="Rubrik 4 Char"/>
    <w:basedOn w:val="Standardstycketeckensnitt"/>
    <w:link w:val="Rubrik4"/>
    <w:uiPriority w:val="9"/>
    <w:rsid w:val="00D1671F"/>
    <w:rPr>
      <w:rFonts w:asciiTheme="majorHAnsi" w:eastAsiaTheme="majorEastAsia" w:hAnsiTheme="majorHAnsi" w:cstheme="majorBidi"/>
      <w:b/>
      <w:bCs/>
      <w:i/>
      <w:iCs/>
      <w:color w:val="5B9BD5" w:themeColor="accent1"/>
      <w:lang w:val="sv-SE"/>
    </w:rPr>
  </w:style>
  <w:style w:type="character" w:customStyle="1" w:styleId="Rubrik5Char">
    <w:name w:val="Rubrik 5 Char"/>
    <w:basedOn w:val="Standardstycketeckensnitt"/>
    <w:link w:val="Rubrik5"/>
    <w:uiPriority w:val="9"/>
    <w:rsid w:val="00D1671F"/>
    <w:rPr>
      <w:rFonts w:asciiTheme="majorHAnsi" w:eastAsiaTheme="majorEastAsia" w:hAnsiTheme="majorHAnsi" w:cstheme="majorBidi"/>
      <w:color w:val="1F4D78" w:themeColor="accent1" w:themeShade="7F"/>
      <w:lang w:val="sv-SE"/>
    </w:rPr>
  </w:style>
  <w:style w:type="character" w:customStyle="1" w:styleId="Rubrik6Char">
    <w:name w:val="Rubrik 6 Char"/>
    <w:basedOn w:val="Standardstycketeckensnitt"/>
    <w:link w:val="Rubrik6"/>
    <w:uiPriority w:val="9"/>
    <w:rsid w:val="00D1671F"/>
    <w:rPr>
      <w:rFonts w:asciiTheme="majorHAnsi" w:eastAsiaTheme="majorEastAsia" w:hAnsiTheme="majorHAnsi" w:cstheme="majorBidi"/>
      <w:i/>
      <w:iCs/>
      <w:color w:val="1F4D78" w:themeColor="accent1" w:themeShade="7F"/>
      <w:lang w:val="sv-SE"/>
    </w:rPr>
  </w:style>
  <w:style w:type="paragraph" w:styleId="Ingetavstnd">
    <w:name w:val="No Spacing"/>
    <w:uiPriority w:val="1"/>
    <w:qFormat/>
    <w:rsid w:val="00D1671F"/>
    <w:pPr>
      <w:spacing w:after="0" w:line="240" w:lineRule="auto"/>
    </w:pPr>
    <w:rPr>
      <w:lang w:val="sv-SE"/>
    </w:rPr>
  </w:style>
  <w:style w:type="table" w:styleId="Tabellrutnt">
    <w:name w:val="Table Grid"/>
    <w:basedOn w:val="Normaltabell"/>
    <w:uiPriority w:val="39"/>
    <w:rsid w:val="00D1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812EE"/>
    <w:rPr>
      <w:sz w:val="16"/>
      <w:szCs w:val="16"/>
    </w:rPr>
  </w:style>
  <w:style w:type="paragraph" w:styleId="Kommentarer">
    <w:name w:val="annotation text"/>
    <w:basedOn w:val="Normal"/>
    <w:link w:val="KommentarerChar"/>
    <w:uiPriority w:val="99"/>
    <w:semiHidden/>
    <w:unhideWhenUsed/>
    <w:rsid w:val="00B812EE"/>
    <w:rPr>
      <w:sz w:val="20"/>
      <w:szCs w:val="20"/>
    </w:rPr>
  </w:style>
  <w:style w:type="character" w:customStyle="1" w:styleId="KommentarerChar">
    <w:name w:val="Kommentarer Char"/>
    <w:basedOn w:val="Standardstycketeckensnitt"/>
    <w:link w:val="Kommentarer"/>
    <w:uiPriority w:val="99"/>
    <w:semiHidden/>
    <w:rsid w:val="00B812EE"/>
    <w:rPr>
      <w:rFonts w:ascii="Corbel" w:eastAsia="Times New Roman" w:hAnsi="Corbel"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B812EE"/>
    <w:rPr>
      <w:b/>
      <w:bCs/>
    </w:rPr>
  </w:style>
  <w:style w:type="character" w:customStyle="1" w:styleId="KommentarsmneChar">
    <w:name w:val="Kommentarsämne Char"/>
    <w:basedOn w:val="KommentarerChar"/>
    <w:link w:val="Kommentarsmne"/>
    <w:uiPriority w:val="99"/>
    <w:semiHidden/>
    <w:rsid w:val="00B812EE"/>
    <w:rPr>
      <w:rFonts w:ascii="Corbel" w:eastAsia="Times New Roman" w:hAnsi="Corbel" w:cs="Times New Roman"/>
      <w:b/>
      <w:bCs/>
      <w:sz w:val="20"/>
      <w:szCs w:val="20"/>
      <w:lang w:val="sv-SE" w:eastAsia="sv-SE"/>
    </w:rPr>
  </w:style>
  <w:style w:type="paragraph" w:styleId="Ballongtext">
    <w:name w:val="Balloon Text"/>
    <w:basedOn w:val="Normal"/>
    <w:link w:val="BallongtextChar"/>
    <w:uiPriority w:val="99"/>
    <w:semiHidden/>
    <w:unhideWhenUsed/>
    <w:rsid w:val="00B812EE"/>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12EE"/>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stkom.s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Kjernald\Dropbox\V&#228;stkom\Informationsmaterial%20o%20kontakter\Mallar\Rappor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54972B69AC37498641DDFFA5B4F8B8" ma:contentTypeVersion="0" ma:contentTypeDescription="Skapa ett nytt dokument." ma:contentTypeScope="" ma:versionID="56cb278ac02cde01bc257acf8e94b43b">
  <xsd:schema xmlns:xsd="http://www.w3.org/2001/XMLSchema" xmlns:xs="http://www.w3.org/2001/XMLSchema" xmlns:p="http://schemas.microsoft.com/office/2006/metadata/properties" targetNamespace="http://schemas.microsoft.com/office/2006/metadata/properties" ma:root="true" ma:fieldsID="c4ad10fbbba0028dc8d5874c4823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D6A6E-3B50-45F3-AF37-BE6D6C7E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A4F5D4-650C-491D-8C3F-22F6AF1BF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181EB-3A09-42DC-B1F3-E889E486FC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Rapportmall</Template>
  <TotalTime>11</TotalTime>
  <Pages>36</Pages>
  <Words>5449</Words>
  <Characters>28885</Characters>
  <Application>Microsoft Office Word</Application>
  <DocSecurity>0</DocSecurity>
  <Lines>240</Lines>
  <Paragraphs>68</Paragraphs>
  <ScaleCrop>false</ScaleCrop>
  <HeadingPairs>
    <vt:vector size="2" baseType="variant">
      <vt:variant>
        <vt:lpstr>Rubrik</vt:lpstr>
      </vt:variant>
      <vt:variant>
        <vt:i4>1</vt:i4>
      </vt:variant>
    </vt:vector>
  </HeadingPairs>
  <TitlesOfParts>
    <vt:vector size="1" baseType="lpstr">
      <vt:lpstr/>
    </vt:vector>
  </TitlesOfParts>
  <Company>Sigma AB</Company>
  <LinksUpToDate>false</LinksUpToDate>
  <CharactersWithSpaces>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Kjernald</dc:creator>
  <cp:lastModifiedBy>Johan Kjernald</cp:lastModifiedBy>
  <cp:revision>3</cp:revision>
  <dcterms:created xsi:type="dcterms:W3CDTF">2016-04-29T07:19:00Z</dcterms:created>
  <dcterms:modified xsi:type="dcterms:W3CDTF">2016-04-29T13:26:00Z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0x010100F954972B69AC37498641DDFFA5B4F8B8</vt:lpwstr>
  </property>
</Properties>
</file>